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A9" w:rsidRPr="007E2A3C" w:rsidRDefault="000D60C9" w:rsidP="00CD0D3A">
      <w:pPr>
        <w:spacing w:after="0" w:line="240" w:lineRule="auto"/>
        <w:jc w:val="center"/>
        <w:rPr>
          <w:rFonts w:cs="B Zar"/>
          <w:b/>
          <w:bCs/>
          <w:sz w:val="34"/>
          <w:szCs w:val="34"/>
          <w:rtl/>
        </w:rPr>
      </w:pPr>
      <w:r w:rsidRPr="007E2A3C">
        <w:rPr>
          <w:rFonts w:cs="B Zar" w:hint="cs"/>
          <w:b/>
          <w:bCs/>
          <w:sz w:val="34"/>
          <w:szCs w:val="34"/>
          <w:rtl/>
        </w:rPr>
        <w:t>« آیین نامه اعتبار پژوهشی (گرنت)</w:t>
      </w:r>
      <w:r w:rsidR="00586D9E">
        <w:rPr>
          <w:rFonts w:cs="B Zar" w:hint="cs"/>
          <w:b/>
          <w:bCs/>
          <w:sz w:val="34"/>
          <w:szCs w:val="34"/>
          <w:rtl/>
        </w:rPr>
        <w:t xml:space="preserve"> سال 1400</w:t>
      </w:r>
      <w:r w:rsidRPr="007E2A3C">
        <w:rPr>
          <w:rFonts w:cs="B Zar" w:hint="cs"/>
          <w:b/>
          <w:bCs/>
          <w:sz w:val="34"/>
          <w:szCs w:val="34"/>
          <w:rtl/>
        </w:rPr>
        <w:t xml:space="preserve"> »</w:t>
      </w:r>
    </w:p>
    <w:p w:rsidR="000D60C9" w:rsidRPr="007E2A3C" w:rsidRDefault="000D60C9" w:rsidP="00CD0D3A">
      <w:pPr>
        <w:spacing w:after="0" w:line="240" w:lineRule="auto"/>
        <w:rPr>
          <w:rFonts w:cs="B Zar"/>
          <w:sz w:val="28"/>
          <w:szCs w:val="28"/>
          <w:rtl/>
        </w:rPr>
      </w:pPr>
    </w:p>
    <w:p w:rsidR="000D60C9" w:rsidRPr="007E2A3C" w:rsidRDefault="000D60C9" w:rsidP="00CD0D3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E2A3C">
        <w:rPr>
          <w:rFonts w:cs="B Zar" w:hint="cs"/>
          <w:b/>
          <w:bCs/>
          <w:sz w:val="28"/>
          <w:szCs w:val="28"/>
          <w:rtl/>
        </w:rPr>
        <w:t xml:space="preserve">1- تعریف گرنت پژوهشی : </w:t>
      </w:r>
      <w:r w:rsidR="007C5854" w:rsidRPr="007E2A3C">
        <w:rPr>
          <w:rFonts w:cs="B Zar" w:hint="cs"/>
          <w:sz w:val="28"/>
          <w:szCs w:val="28"/>
          <w:rtl/>
        </w:rPr>
        <w:t xml:space="preserve">اعتباری است که اعضای هیأت علمی برمبنای سوابق پژوهشی ثبت شده در سامانه پژوهان و امتیازات کسب شده در طی 3 سال گذشته از مستندات پژوهشی یا فناورانه داخل یا خارج دانشگاه تعلق می گیرد (این امتیاز مربوط به سال جاری بوده و قابل ذخیره شدن برای سال بعد نمی باشد و از امتیاز مجری اصلی طرح یا استاد راهنمای اول کسر می شود). </w:t>
      </w:r>
    </w:p>
    <w:p w:rsidR="00CB686E" w:rsidRPr="007E2A3C" w:rsidRDefault="00CB686E" w:rsidP="00CD0D3A">
      <w:pPr>
        <w:spacing w:after="0" w:line="240" w:lineRule="auto"/>
        <w:rPr>
          <w:rFonts w:cs="B Zar"/>
          <w:sz w:val="28"/>
          <w:szCs w:val="28"/>
          <w:rtl/>
        </w:rPr>
      </w:pPr>
    </w:p>
    <w:p w:rsidR="007C5854" w:rsidRDefault="007C5854" w:rsidP="00CD0D3A">
      <w:pPr>
        <w:spacing w:after="0" w:line="240" w:lineRule="auto"/>
        <w:rPr>
          <w:rFonts w:cs="B Zar"/>
          <w:b/>
          <w:bCs/>
          <w:sz w:val="28"/>
          <w:szCs w:val="28"/>
        </w:rPr>
      </w:pPr>
      <w:r w:rsidRPr="007E2A3C">
        <w:rPr>
          <w:rFonts w:cs="B Zar" w:hint="cs"/>
          <w:b/>
          <w:bCs/>
          <w:sz w:val="28"/>
          <w:szCs w:val="28"/>
          <w:rtl/>
        </w:rPr>
        <w:t xml:space="preserve">انواع گرنت : </w:t>
      </w:r>
    </w:p>
    <w:p w:rsidR="00001D24" w:rsidRDefault="00001D24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1- گرنت اعضای هیأت علمی </w:t>
      </w:r>
    </w:p>
    <w:p w:rsidR="00001D24" w:rsidRPr="00AA60E9" w:rsidRDefault="00001D24" w:rsidP="00CD0D3A">
      <w:pPr>
        <w:spacing w:after="0" w:line="240" w:lineRule="auto"/>
        <w:rPr>
          <w:rFonts w:cs="B Zar"/>
          <w:sz w:val="28"/>
          <w:szCs w:val="28"/>
        </w:rPr>
      </w:pPr>
      <w:r w:rsidRPr="00AA60E9">
        <w:rPr>
          <w:rFonts w:cs="B Zar" w:hint="cs"/>
          <w:sz w:val="28"/>
          <w:szCs w:val="28"/>
          <w:rtl/>
        </w:rPr>
        <w:t xml:space="preserve">الف) </w:t>
      </w:r>
      <w:r w:rsidRPr="00AA60E9">
        <w:rPr>
          <w:rFonts w:cs="B Zar"/>
          <w:sz w:val="28"/>
          <w:szCs w:val="28"/>
        </w:rPr>
        <w:t>welcome grant</w:t>
      </w:r>
    </w:p>
    <w:p w:rsidR="00001D24" w:rsidRPr="00AA60E9" w:rsidRDefault="00001D24" w:rsidP="00CD0D3A">
      <w:pPr>
        <w:spacing w:after="0" w:line="240" w:lineRule="auto"/>
        <w:rPr>
          <w:rFonts w:cs="B Zar"/>
          <w:sz w:val="28"/>
          <w:szCs w:val="28"/>
          <w:rtl/>
        </w:rPr>
      </w:pPr>
      <w:r w:rsidRPr="00AA60E9">
        <w:rPr>
          <w:rFonts w:cs="B Zar" w:hint="cs"/>
          <w:sz w:val="28"/>
          <w:szCs w:val="28"/>
          <w:rtl/>
        </w:rPr>
        <w:t>ب) گرنت پژوهش سالیانه</w:t>
      </w:r>
    </w:p>
    <w:p w:rsidR="00001D24" w:rsidRPr="00AA60E9" w:rsidRDefault="00001D24" w:rsidP="00CD0D3A">
      <w:pPr>
        <w:spacing w:after="0" w:line="240" w:lineRule="auto"/>
        <w:rPr>
          <w:rFonts w:cs="B Zar"/>
          <w:sz w:val="28"/>
          <w:szCs w:val="28"/>
          <w:rtl/>
        </w:rPr>
      </w:pPr>
      <w:r w:rsidRPr="00AA60E9">
        <w:rPr>
          <w:rFonts w:cs="B Zar" w:hint="cs"/>
          <w:sz w:val="28"/>
          <w:szCs w:val="28"/>
          <w:rtl/>
        </w:rPr>
        <w:t>ج) گرنت طرحهای تحقیقاتی سفارش معاونت پژوهشی دانشگاه در جهت حل مشکل</w:t>
      </w:r>
    </w:p>
    <w:p w:rsidR="00001D24" w:rsidRPr="00AA60E9" w:rsidRDefault="00001D24" w:rsidP="00CD0D3A">
      <w:pPr>
        <w:spacing w:after="0" w:line="240" w:lineRule="auto"/>
        <w:rPr>
          <w:rFonts w:cs="B Zar"/>
          <w:sz w:val="28"/>
          <w:szCs w:val="28"/>
          <w:rtl/>
        </w:rPr>
      </w:pPr>
      <w:r w:rsidRPr="00AA60E9">
        <w:rPr>
          <w:rFonts w:cs="B Zar" w:hint="cs"/>
          <w:sz w:val="28"/>
          <w:szCs w:val="28"/>
          <w:rtl/>
        </w:rPr>
        <w:t>د) گرنت طرح پسادکتری</w:t>
      </w:r>
    </w:p>
    <w:p w:rsidR="00001D24" w:rsidRPr="00AA60E9" w:rsidRDefault="00001D24" w:rsidP="00CD0D3A">
      <w:pPr>
        <w:spacing w:after="0" w:line="240" w:lineRule="auto"/>
        <w:rPr>
          <w:rFonts w:cs="B Zar"/>
          <w:sz w:val="28"/>
          <w:szCs w:val="28"/>
          <w:rtl/>
        </w:rPr>
      </w:pPr>
      <w:r w:rsidRPr="00AA60E9">
        <w:rPr>
          <w:rFonts w:cs="B Zar" w:hint="cs"/>
          <w:sz w:val="28"/>
          <w:szCs w:val="28"/>
          <w:rtl/>
        </w:rPr>
        <w:t xml:space="preserve">هـ) گرنت </w:t>
      </w:r>
      <w:r w:rsidRPr="00AA60E9">
        <w:rPr>
          <w:rFonts w:cs="B Zar"/>
          <w:sz w:val="28"/>
          <w:szCs w:val="28"/>
        </w:rPr>
        <w:t>PhD by research</w:t>
      </w:r>
    </w:p>
    <w:p w:rsidR="00001D24" w:rsidRDefault="00001D24" w:rsidP="00CD0D3A">
      <w:pPr>
        <w:spacing w:after="0" w:line="240" w:lineRule="auto"/>
        <w:rPr>
          <w:rFonts w:cs="B Zar"/>
          <w:sz w:val="28"/>
          <w:szCs w:val="28"/>
          <w:rtl/>
        </w:rPr>
      </w:pPr>
      <w:r w:rsidRPr="00AA60E9">
        <w:rPr>
          <w:rFonts w:cs="B Zar" w:hint="cs"/>
          <w:sz w:val="28"/>
          <w:szCs w:val="28"/>
          <w:rtl/>
        </w:rPr>
        <w:t xml:space="preserve">و) گرنت جذب بودجه از منابع خارج دانشگاه </w:t>
      </w:r>
    </w:p>
    <w:p w:rsidR="00237947" w:rsidRPr="00AA60E9" w:rsidRDefault="00237947" w:rsidP="00CD0D3A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ز) گرنت فناوری</w:t>
      </w:r>
    </w:p>
    <w:p w:rsidR="00001D24" w:rsidRDefault="00001D24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2- گرنت کارکنان </w:t>
      </w:r>
    </w:p>
    <w:p w:rsidR="00001D24" w:rsidRDefault="00001D24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3- گرنت دانشجویان </w:t>
      </w:r>
    </w:p>
    <w:p w:rsidR="00001D24" w:rsidRDefault="00001D24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001D24" w:rsidRPr="007E2A3C" w:rsidRDefault="00001D24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گرنت اعضای هیأت علمی : </w:t>
      </w:r>
    </w:p>
    <w:p w:rsidR="00027645" w:rsidRPr="007E2A3C" w:rsidRDefault="00001D24" w:rsidP="008328E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الف</w:t>
      </w:r>
      <w:r w:rsidR="00027645" w:rsidRPr="00A86E91">
        <w:rPr>
          <w:rFonts w:cs="B Zar" w:hint="cs"/>
          <w:b/>
          <w:bCs/>
          <w:sz w:val="28"/>
          <w:szCs w:val="28"/>
          <w:rtl/>
        </w:rPr>
        <w:t xml:space="preserve">) گرنت </w:t>
      </w:r>
      <w:r w:rsidR="00027645" w:rsidRPr="00A86E91">
        <w:rPr>
          <w:rFonts w:cs="B Zar"/>
          <w:b/>
          <w:bCs/>
          <w:sz w:val="28"/>
          <w:szCs w:val="28"/>
        </w:rPr>
        <w:t>welcome grant</w:t>
      </w:r>
      <w:r w:rsidR="00027645" w:rsidRPr="00A86E91">
        <w:rPr>
          <w:rFonts w:cs="B Zar" w:hint="cs"/>
          <w:b/>
          <w:bCs/>
          <w:sz w:val="28"/>
          <w:szCs w:val="28"/>
          <w:rtl/>
        </w:rPr>
        <w:t xml:space="preserve"> :</w:t>
      </w:r>
      <w:r w:rsidR="00027645" w:rsidRPr="007E2A3C">
        <w:rPr>
          <w:rFonts w:cs="B Zar" w:hint="cs"/>
          <w:sz w:val="28"/>
          <w:szCs w:val="28"/>
          <w:rtl/>
        </w:rPr>
        <w:t xml:space="preserve"> اعتباری که به منظور تشویق اعضای هیأت علمی جدیدالورود در اجرای طرحهای تحقیقاتی تحت عنوان </w:t>
      </w:r>
      <w:r w:rsidR="00027645" w:rsidRPr="007E2A3C">
        <w:rPr>
          <w:rFonts w:cs="B Zar"/>
          <w:sz w:val="28"/>
          <w:szCs w:val="28"/>
        </w:rPr>
        <w:t>welcome grant</w:t>
      </w:r>
      <w:r w:rsidR="00027645" w:rsidRPr="007E2A3C">
        <w:rPr>
          <w:rFonts w:cs="B Zar" w:hint="cs"/>
          <w:sz w:val="28"/>
          <w:szCs w:val="28"/>
          <w:rtl/>
        </w:rPr>
        <w:t xml:space="preserve"> اعطا می شود که مهلت استفاده از گرنت دو سال از تاریخ اجرای اولین حکم هیأت علمی می باشد و قابل تمدید نمی باشد که برای اعضای هیأت علمی آموزشی جدیدالورود 1</w:t>
      </w:r>
      <w:r w:rsidR="00D107DF">
        <w:rPr>
          <w:rFonts w:cs="B Zar" w:hint="cs"/>
          <w:sz w:val="28"/>
          <w:szCs w:val="28"/>
          <w:rtl/>
        </w:rPr>
        <w:t>5</w:t>
      </w:r>
      <w:r w:rsidR="00027645" w:rsidRPr="007E2A3C">
        <w:rPr>
          <w:rFonts w:cs="B Zar" w:hint="cs"/>
          <w:sz w:val="28"/>
          <w:szCs w:val="28"/>
          <w:rtl/>
        </w:rPr>
        <w:t>0 میلیون ریال و برای اعضای هیأت علمی</w:t>
      </w:r>
      <w:r w:rsidR="008328EA">
        <w:rPr>
          <w:rFonts w:cs="B Zar" w:hint="cs"/>
          <w:sz w:val="28"/>
          <w:szCs w:val="28"/>
          <w:rtl/>
        </w:rPr>
        <w:t xml:space="preserve"> </w:t>
      </w:r>
      <w:r w:rsidR="00027645" w:rsidRPr="007E2A3C">
        <w:rPr>
          <w:rFonts w:cs="B Zar" w:hint="cs"/>
          <w:sz w:val="28"/>
          <w:szCs w:val="28"/>
          <w:rtl/>
        </w:rPr>
        <w:t xml:space="preserve">پژوهشی جدیدالورود </w:t>
      </w:r>
      <w:r w:rsidR="00D107DF">
        <w:rPr>
          <w:rFonts w:cs="B Zar" w:hint="cs"/>
          <w:sz w:val="28"/>
          <w:szCs w:val="28"/>
          <w:rtl/>
        </w:rPr>
        <w:t>3</w:t>
      </w:r>
      <w:r w:rsidR="00027645" w:rsidRPr="007E2A3C">
        <w:rPr>
          <w:rFonts w:cs="B Zar" w:hint="cs"/>
          <w:sz w:val="28"/>
          <w:szCs w:val="28"/>
          <w:rtl/>
        </w:rPr>
        <w:t xml:space="preserve">00 میلیون ریال خواهد بود. این گرنت مازاد بر گرنت پژوهشی سالیانه به عضو هیأت علمی </w:t>
      </w:r>
      <w:r w:rsidR="008328EA">
        <w:rPr>
          <w:rFonts w:cs="B Zar" w:hint="cs"/>
          <w:sz w:val="28"/>
          <w:szCs w:val="28"/>
          <w:rtl/>
        </w:rPr>
        <w:t xml:space="preserve">فقط برای یکبار </w:t>
      </w:r>
      <w:r w:rsidR="00027645" w:rsidRPr="007E2A3C">
        <w:rPr>
          <w:rFonts w:cs="B Zar" w:hint="cs"/>
          <w:sz w:val="28"/>
          <w:szCs w:val="28"/>
          <w:rtl/>
        </w:rPr>
        <w:t xml:space="preserve">تعلق خواهد گرفت. </w:t>
      </w:r>
    </w:p>
    <w:p w:rsidR="00027645" w:rsidRDefault="00027645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7C5854" w:rsidRDefault="00001D24" w:rsidP="00CD0D3A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</w:t>
      </w:r>
      <w:r w:rsidR="007C5854" w:rsidRPr="007E2A3C">
        <w:rPr>
          <w:rFonts w:cs="B Zar" w:hint="cs"/>
          <w:b/>
          <w:bCs/>
          <w:sz w:val="28"/>
          <w:szCs w:val="28"/>
          <w:rtl/>
        </w:rPr>
        <w:t>) گرنت پژوهش سالیانه :</w:t>
      </w:r>
      <w:r w:rsidR="007C5854" w:rsidRPr="007E2A3C">
        <w:rPr>
          <w:rFonts w:cs="B Zar" w:hint="cs"/>
          <w:sz w:val="28"/>
          <w:szCs w:val="28"/>
          <w:rtl/>
        </w:rPr>
        <w:t xml:space="preserve"> از بروندادهای پژوهشی در طی 3 سال گذشته به دست می آید </w:t>
      </w:r>
    </w:p>
    <w:p w:rsidR="00B80A27" w:rsidRPr="007E2A3C" w:rsidRDefault="00B80A27" w:rsidP="00CD0D3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8"/>
          <w:szCs w:val="28"/>
          <w:rtl/>
        </w:rPr>
      </w:pPr>
      <w:r w:rsidRPr="00A86E91">
        <w:rPr>
          <w:rFonts w:cs="B Zar" w:hint="cs"/>
          <w:b/>
          <w:bCs/>
          <w:sz w:val="28"/>
          <w:szCs w:val="28"/>
          <w:rtl/>
        </w:rPr>
        <w:t>نحوه محاسبه:</w:t>
      </w:r>
      <w:r w:rsidRPr="007E2A3C">
        <w:rPr>
          <w:rFonts w:cs="B Zar" w:hint="cs"/>
          <w:sz w:val="28"/>
          <w:szCs w:val="28"/>
          <w:rtl/>
        </w:rPr>
        <w:t xml:space="preserve"> گرنت پژوهشی با استفاده از فرمول ذیل محاسبه شده و اعضای هیأت علمی می توانند در سال جاری استفاده نمایند : </w:t>
      </w:r>
    </w:p>
    <w:p w:rsidR="00B80A27" w:rsidRPr="00A86E91" w:rsidRDefault="00B80A27" w:rsidP="00CD0D3A">
      <w:pPr>
        <w:spacing w:after="0" w:line="240" w:lineRule="auto"/>
        <w:rPr>
          <w:rFonts w:cs="B Zar"/>
          <w:b/>
          <w:bCs/>
          <w:sz w:val="28"/>
          <w:szCs w:val="28"/>
        </w:rPr>
      </w:pPr>
      <w:r w:rsidRPr="00A86E91">
        <w:rPr>
          <w:rFonts w:cs="B Zar" w:hint="cs"/>
          <w:b/>
          <w:bCs/>
          <w:sz w:val="28"/>
          <w:szCs w:val="28"/>
          <w:rtl/>
        </w:rPr>
        <w:t xml:space="preserve">امتیاز بدست آمده از فعالیتهای پژوهشی × مبلغ مصوب سال + </w:t>
      </w:r>
      <w:r>
        <w:rPr>
          <w:rFonts w:cs="B Zar" w:hint="cs"/>
          <w:b/>
          <w:bCs/>
          <w:sz w:val="28"/>
          <w:szCs w:val="28"/>
          <w:rtl/>
        </w:rPr>
        <w:t xml:space="preserve">مبلغ </w:t>
      </w:r>
      <w:r w:rsidRPr="00A86E91">
        <w:rPr>
          <w:rFonts w:cs="B Zar" w:hint="cs"/>
          <w:b/>
          <w:bCs/>
          <w:sz w:val="28"/>
          <w:szCs w:val="28"/>
          <w:rtl/>
        </w:rPr>
        <w:t xml:space="preserve">پایه </w:t>
      </w:r>
      <w:r>
        <w:rPr>
          <w:rFonts w:cs="B Zar" w:hint="cs"/>
          <w:b/>
          <w:bCs/>
          <w:sz w:val="28"/>
          <w:szCs w:val="28"/>
          <w:rtl/>
        </w:rPr>
        <w:t xml:space="preserve"> = مبلغ گرنت</w:t>
      </w:r>
      <w:r w:rsidR="00E24AFA">
        <w:rPr>
          <w:rFonts w:cs="B Zar" w:hint="cs"/>
          <w:b/>
          <w:bCs/>
          <w:sz w:val="28"/>
          <w:szCs w:val="28"/>
          <w:rtl/>
        </w:rPr>
        <w:t xml:space="preserve"> </w:t>
      </w:r>
      <w:r w:rsidR="00E24AFA">
        <w:rPr>
          <w:rFonts w:cs="B Zar"/>
          <w:b/>
          <w:bCs/>
          <w:sz w:val="28"/>
          <w:szCs w:val="28"/>
        </w:rPr>
        <w:t>(A)</w:t>
      </w:r>
    </w:p>
    <w:p w:rsidR="00B80A27" w:rsidRPr="007E2A3C" w:rsidRDefault="00B80A27" w:rsidP="00CD0D3A">
      <w:pPr>
        <w:spacing w:after="0" w:line="240" w:lineRule="auto"/>
        <w:rPr>
          <w:rFonts w:cs="B Zar"/>
          <w:sz w:val="28"/>
          <w:szCs w:val="28"/>
          <w:rtl/>
        </w:rPr>
      </w:pPr>
    </w:p>
    <w:p w:rsidR="00B80A27" w:rsidRPr="00A86E91" w:rsidRDefault="00B80A27" w:rsidP="00CD0D3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b/>
          <w:bCs/>
          <w:sz w:val="28"/>
          <w:szCs w:val="28"/>
        </w:rPr>
      </w:pPr>
      <w:r w:rsidRPr="00A86E91">
        <w:rPr>
          <w:rFonts w:cs="B Zar" w:hint="cs"/>
          <w:b/>
          <w:bCs/>
          <w:sz w:val="28"/>
          <w:szCs w:val="28"/>
          <w:rtl/>
        </w:rPr>
        <w:lastRenderedPageBreak/>
        <w:t xml:space="preserve">نحوه تعدیل برای مبالغ بالای </w:t>
      </w:r>
      <w:r>
        <w:rPr>
          <w:rFonts w:cs="B Zar" w:hint="cs"/>
          <w:b/>
          <w:bCs/>
          <w:sz w:val="28"/>
          <w:szCs w:val="28"/>
          <w:rtl/>
        </w:rPr>
        <w:t>3</w:t>
      </w:r>
      <w:r w:rsidRPr="00A86E91">
        <w:rPr>
          <w:rFonts w:cs="B Zar" w:hint="cs"/>
          <w:b/>
          <w:bCs/>
          <w:sz w:val="28"/>
          <w:szCs w:val="28"/>
          <w:rtl/>
        </w:rPr>
        <w:t xml:space="preserve">00 میلیون ریال : </w:t>
      </w:r>
    </w:p>
    <w:p w:rsidR="00B80A27" w:rsidRPr="007E2A3C" w:rsidRDefault="00B80A27" w:rsidP="00E24AFA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5/0 × (000/000/300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</w:t>
      </w:r>
      <w:r w:rsidR="00E24AFA">
        <w:rPr>
          <w:rFonts w:cs="B Zar"/>
          <w:sz w:val="28"/>
          <w:szCs w:val="28"/>
        </w:rPr>
        <w:t>A</w:t>
      </w:r>
      <w:r>
        <w:rPr>
          <w:rFonts w:cs="B Zar" w:hint="cs"/>
          <w:sz w:val="28"/>
          <w:szCs w:val="28"/>
          <w:rtl/>
        </w:rPr>
        <w:t xml:space="preserve">) </w:t>
      </w:r>
      <w:r w:rsidR="00E24AFA">
        <w:rPr>
          <w:rFonts w:cs="B Zar" w:hint="cs"/>
          <w:sz w:val="28"/>
          <w:szCs w:val="28"/>
          <w:rtl/>
        </w:rPr>
        <w:t>+ 300.000.000 ریال = گرنت نهایی فرد</w:t>
      </w:r>
    </w:p>
    <w:p w:rsidR="00B80A27" w:rsidRPr="007E2A3C" w:rsidRDefault="00B80A27" w:rsidP="00CD0D3A">
      <w:pPr>
        <w:spacing w:after="0" w:line="240" w:lineRule="auto"/>
        <w:rPr>
          <w:rFonts w:cs="B Zar"/>
          <w:sz w:val="28"/>
          <w:szCs w:val="28"/>
          <w:rtl/>
        </w:rPr>
      </w:pPr>
      <w:r w:rsidRPr="007E2A3C">
        <w:rPr>
          <w:rFonts w:cs="B Zar" w:hint="cs"/>
          <w:sz w:val="28"/>
          <w:szCs w:val="28"/>
          <w:rtl/>
        </w:rPr>
        <w:t xml:space="preserve">تبصره 1- گرنت پژوهشی می تواند برای عقد قرارداد طرح ها و پایان نامه ها تا سقف اعتبار پژوهشی استفاده گردد. </w:t>
      </w:r>
    </w:p>
    <w:p w:rsidR="00B80A27" w:rsidRPr="007E2A3C" w:rsidRDefault="00B80A27" w:rsidP="00CD0D3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E2A3C">
        <w:rPr>
          <w:rFonts w:cs="B Zar" w:hint="cs"/>
          <w:sz w:val="28"/>
          <w:szCs w:val="28"/>
          <w:rtl/>
        </w:rPr>
        <w:t xml:space="preserve">تبصره 2- </w:t>
      </w:r>
      <w:r w:rsidR="00F33212">
        <w:rPr>
          <w:rFonts w:cs="B Zar" w:hint="cs"/>
          <w:sz w:val="28"/>
          <w:szCs w:val="28"/>
          <w:rtl/>
        </w:rPr>
        <w:t xml:space="preserve">مبنای تخصیص گرنت، امتیاز فرد در زمان عقد قرارداد می باشد. </w:t>
      </w:r>
      <w:r w:rsidRPr="007E2A3C">
        <w:rPr>
          <w:rFonts w:cs="B Zar" w:hint="cs"/>
          <w:sz w:val="28"/>
          <w:szCs w:val="28"/>
          <w:rtl/>
        </w:rPr>
        <w:t xml:space="preserve"> </w:t>
      </w:r>
    </w:p>
    <w:p w:rsidR="00B80A27" w:rsidRPr="00A86E91" w:rsidRDefault="00B80A27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A86E91">
        <w:rPr>
          <w:rFonts w:cs="B Zar" w:hint="cs"/>
          <w:b/>
          <w:bCs/>
          <w:sz w:val="28"/>
          <w:szCs w:val="28"/>
          <w:rtl/>
        </w:rPr>
        <w:t>محاسبه و امتیازدهی</w:t>
      </w:r>
      <w:r w:rsidR="00F33212">
        <w:rPr>
          <w:rFonts w:cs="B Zar" w:hint="cs"/>
          <w:b/>
          <w:bCs/>
          <w:sz w:val="28"/>
          <w:szCs w:val="28"/>
          <w:rtl/>
        </w:rPr>
        <w:t xml:space="preserve"> گرنت پژوهشی سالانه</w:t>
      </w:r>
      <w:r w:rsidRPr="00A86E91">
        <w:rPr>
          <w:rFonts w:cs="B Zar" w:hint="cs"/>
          <w:b/>
          <w:bCs/>
          <w:sz w:val="28"/>
          <w:szCs w:val="28"/>
          <w:rtl/>
        </w:rPr>
        <w:t xml:space="preserve"> : </w:t>
      </w:r>
    </w:p>
    <w:p w:rsidR="00B80A27" w:rsidRPr="00B80A27" w:rsidRDefault="00B80A27" w:rsidP="00CD0D3A">
      <w:pPr>
        <w:pStyle w:val="ListParagraph"/>
        <w:numPr>
          <w:ilvl w:val="0"/>
          <w:numId w:val="9"/>
        </w:numPr>
        <w:spacing w:after="0" w:line="240" w:lineRule="auto"/>
        <w:rPr>
          <w:rFonts w:cs="B Zar"/>
          <w:b/>
          <w:bCs/>
          <w:sz w:val="28"/>
          <w:szCs w:val="28"/>
        </w:rPr>
      </w:pPr>
      <w:r w:rsidRPr="00B80A27">
        <w:rPr>
          <w:rFonts w:cs="B Zar" w:hint="cs"/>
          <w:b/>
          <w:bCs/>
          <w:sz w:val="28"/>
          <w:szCs w:val="28"/>
          <w:rtl/>
        </w:rPr>
        <w:t xml:space="preserve">نحوه امتیازدهی به مقالات چاپ شده در مجلات : </w:t>
      </w:r>
    </w:p>
    <w:p w:rsidR="00B80A27" w:rsidRDefault="00B80A27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CE5C08" w:rsidRDefault="00B80A27" w:rsidP="00CD0D3A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 w:rsidRPr="00A86E91">
        <w:rPr>
          <w:rFonts w:cs="B Zar" w:hint="cs"/>
          <w:sz w:val="28"/>
          <w:szCs w:val="28"/>
          <w:rtl/>
        </w:rPr>
        <w:t>جدول1-  محاسبه امتیاز /واحد کل بر حسب نوع نمایه و سایر عوامل امتیاز آور</w:t>
      </w:r>
    </w:p>
    <w:tbl>
      <w:tblPr>
        <w:tblStyle w:val="TableGrid"/>
        <w:bidiVisual/>
        <w:tblW w:w="0" w:type="auto"/>
        <w:jc w:val="center"/>
        <w:tblInd w:w="248" w:type="dxa"/>
        <w:tblLook w:val="04A0" w:firstRow="1" w:lastRow="0" w:firstColumn="1" w:lastColumn="0" w:noHBand="0" w:noVBand="1"/>
      </w:tblPr>
      <w:tblGrid>
        <w:gridCol w:w="1571"/>
        <w:gridCol w:w="1159"/>
        <w:gridCol w:w="1265"/>
        <w:gridCol w:w="1212"/>
        <w:gridCol w:w="1251"/>
        <w:gridCol w:w="1559"/>
        <w:gridCol w:w="1311"/>
      </w:tblGrid>
      <w:tr w:rsidR="00CE5C08" w:rsidRPr="00ED709E" w:rsidTr="00CE5C08">
        <w:trPr>
          <w:jc w:val="center"/>
        </w:trPr>
        <w:tc>
          <w:tcPr>
            <w:tcW w:w="157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نوع نمایه</w:t>
            </w:r>
          </w:p>
        </w:tc>
        <w:tc>
          <w:tcPr>
            <w:tcW w:w="1159" w:type="dxa"/>
          </w:tcPr>
          <w:p w:rsidR="00CE5C08" w:rsidRPr="00ED709E" w:rsidRDefault="00CE5C08" w:rsidP="00CD0D3A">
            <w:pPr>
              <w:jc w:val="center"/>
              <w:rPr>
                <w:rFonts w:cs="B Zar"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واحد/ امتیاز پایه</w:t>
            </w:r>
          </w:p>
        </w:tc>
        <w:tc>
          <w:tcPr>
            <w:tcW w:w="1265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/>
                <w:lang w:bidi="fa-IR"/>
              </w:rPr>
              <w:t>If</w:t>
            </w:r>
          </w:p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 xml:space="preserve">(1/0 × </w:t>
            </w:r>
            <w:r w:rsidRPr="00ED709E">
              <w:rPr>
                <w:rFonts w:cs="B Zar"/>
                <w:lang w:bidi="fa-IR"/>
              </w:rPr>
              <w:t>IF</w:t>
            </w:r>
            <w:r w:rsidRPr="00ED709E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1212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/>
                <w:lang w:bidi="fa-IR"/>
              </w:rPr>
              <w:t>Q1</w:t>
            </w:r>
          </w:p>
        </w:tc>
        <w:tc>
          <w:tcPr>
            <w:tcW w:w="1251" w:type="dxa"/>
          </w:tcPr>
          <w:p w:rsidR="00CE5C08" w:rsidRPr="00ED709E" w:rsidRDefault="00CE5C08" w:rsidP="00CD0D3A">
            <w:pPr>
              <w:jc w:val="center"/>
              <w:rPr>
                <w:rFonts w:cs="B Zar"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همکاریهای بین المللی</w:t>
            </w:r>
            <w:r w:rsidRPr="00ED709E">
              <w:rPr>
                <w:rFonts w:cs="B Zar"/>
                <w:lang w:bidi="fa-IR"/>
              </w:rPr>
              <w:t>*</w:t>
            </w:r>
          </w:p>
        </w:tc>
        <w:tc>
          <w:tcPr>
            <w:tcW w:w="15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همکاری با مراکز تحقیقاتی مصوب دانشگاه</w:t>
            </w:r>
            <w:r>
              <w:rPr>
                <w:rFonts w:cs="B Zar" w:hint="cs"/>
                <w:rtl/>
                <w:lang w:bidi="fa-IR"/>
              </w:rPr>
              <w:t xml:space="preserve"> و واحدهای توسعه تحقیقات بالینی </w:t>
            </w:r>
          </w:p>
        </w:tc>
        <w:tc>
          <w:tcPr>
            <w:tcW w:w="131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حداکثر امتیاز / واحد</w:t>
            </w:r>
          </w:p>
        </w:tc>
      </w:tr>
      <w:tr w:rsidR="00CE5C08" w:rsidRPr="00ED709E" w:rsidTr="00CE5C08">
        <w:trPr>
          <w:jc w:val="center"/>
        </w:trPr>
        <w:tc>
          <w:tcPr>
            <w:tcW w:w="1571" w:type="dxa"/>
          </w:tcPr>
          <w:p w:rsidR="00CE5C08" w:rsidRPr="00ED709E" w:rsidRDefault="00CE5C08" w:rsidP="00CD0D3A">
            <w:pPr>
              <w:jc w:val="center"/>
              <w:rPr>
                <w:rFonts w:cs="B Zar"/>
                <w:lang w:bidi="fa-IR"/>
              </w:rPr>
            </w:pPr>
            <w:r w:rsidRPr="00ED709E">
              <w:rPr>
                <w:rFonts w:cs="B Zar"/>
                <w:lang w:bidi="fa-IR"/>
              </w:rPr>
              <w:t>ISI</w:t>
            </w:r>
          </w:p>
        </w:tc>
        <w:tc>
          <w:tcPr>
            <w:tcW w:w="11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5/1</w:t>
            </w:r>
          </w:p>
        </w:tc>
        <w:tc>
          <w:tcPr>
            <w:tcW w:w="1265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212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/>
                <w:lang w:bidi="fa-IR"/>
              </w:rPr>
              <w:t>**</w:t>
            </w:r>
            <w:r w:rsidRPr="00ED709E">
              <w:rPr>
                <w:rFonts w:cs="B Zar" w:hint="cs"/>
                <w:rtl/>
                <w:lang w:bidi="fa-IR"/>
              </w:rPr>
              <w:t>65/1</w:t>
            </w:r>
          </w:p>
        </w:tc>
        <w:tc>
          <w:tcPr>
            <w:tcW w:w="125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05/1</w:t>
            </w:r>
          </w:p>
        </w:tc>
        <w:tc>
          <w:tcPr>
            <w:tcW w:w="15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225/0</w:t>
            </w:r>
          </w:p>
        </w:tc>
        <w:tc>
          <w:tcPr>
            <w:tcW w:w="131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47</w:t>
            </w:r>
            <w:r w:rsidRPr="00ED709E">
              <w:rPr>
                <w:rFonts w:cs="B Zar" w:hint="cs"/>
                <w:rtl/>
                <w:lang w:bidi="fa-IR"/>
              </w:rPr>
              <w:t>/5</w:t>
            </w:r>
          </w:p>
        </w:tc>
      </w:tr>
      <w:tr w:rsidR="00CE5C08" w:rsidRPr="00ED709E" w:rsidTr="00CE5C08">
        <w:trPr>
          <w:jc w:val="center"/>
        </w:trPr>
        <w:tc>
          <w:tcPr>
            <w:tcW w:w="157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proofErr w:type="spellStart"/>
            <w:r w:rsidRPr="00ED709E">
              <w:rPr>
                <w:rFonts w:cs="B Zar"/>
                <w:lang w:bidi="fa-IR"/>
              </w:rPr>
              <w:t>Pubmed</w:t>
            </w:r>
            <w:proofErr w:type="spellEnd"/>
          </w:p>
        </w:tc>
        <w:tc>
          <w:tcPr>
            <w:tcW w:w="11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1/1</w:t>
            </w:r>
          </w:p>
        </w:tc>
        <w:tc>
          <w:tcPr>
            <w:tcW w:w="1265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212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25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77</w:t>
            </w:r>
            <w:r w:rsidRPr="00ED709E">
              <w:rPr>
                <w:rFonts w:cs="B Zar" w:hint="cs"/>
                <w:rtl/>
                <w:lang w:bidi="fa-IR"/>
              </w:rPr>
              <w:t>/0</w:t>
            </w:r>
          </w:p>
        </w:tc>
        <w:tc>
          <w:tcPr>
            <w:tcW w:w="15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165</w:t>
            </w:r>
            <w:r w:rsidRPr="00ED709E">
              <w:rPr>
                <w:rFonts w:cs="B Zar" w:hint="cs"/>
                <w:rtl/>
                <w:lang w:bidi="fa-IR"/>
              </w:rPr>
              <w:t>/0</w:t>
            </w:r>
          </w:p>
        </w:tc>
        <w:tc>
          <w:tcPr>
            <w:tcW w:w="131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04/2</w:t>
            </w:r>
          </w:p>
        </w:tc>
      </w:tr>
      <w:tr w:rsidR="00CE5C08" w:rsidRPr="00ED709E" w:rsidTr="00CE5C08">
        <w:trPr>
          <w:jc w:val="center"/>
        </w:trPr>
        <w:tc>
          <w:tcPr>
            <w:tcW w:w="1571" w:type="dxa"/>
          </w:tcPr>
          <w:p w:rsidR="00CE5C08" w:rsidRPr="00ED709E" w:rsidRDefault="005108EA" w:rsidP="00CD0D3A">
            <w:pPr>
              <w:jc w:val="center"/>
              <w:rPr>
                <w:rFonts w:cs="B Zar"/>
                <w:lang w:bidi="fa-IR"/>
              </w:rPr>
            </w:pPr>
            <w:r w:rsidRPr="00ED709E">
              <w:rPr>
                <w:rFonts w:cs="B Zar"/>
                <w:lang w:bidi="fa-IR"/>
              </w:rPr>
              <w:t>S</w:t>
            </w:r>
            <w:r w:rsidR="00CE5C08" w:rsidRPr="00ED709E">
              <w:rPr>
                <w:rFonts w:cs="B Zar"/>
                <w:lang w:bidi="fa-IR"/>
              </w:rPr>
              <w:t>copus</w:t>
            </w:r>
            <w:r>
              <w:rPr>
                <w:rFonts w:cs="B Zar" w:hint="cs"/>
                <w:rtl/>
                <w:lang w:bidi="fa-IR"/>
              </w:rPr>
              <w:t xml:space="preserve"> و </w:t>
            </w:r>
            <w:r>
              <w:rPr>
                <w:rFonts w:cs="B Zar"/>
                <w:lang w:bidi="fa-IR"/>
              </w:rPr>
              <w:t>Emerging source (ESCI)</w:t>
            </w:r>
          </w:p>
        </w:tc>
        <w:tc>
          <w:tcPr>
            <w:tcW w:w="11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75/0</w:t>
            </w:r>
          </w:p>
        </w:tc>
        <w:tc>
          <w:tcPr>
            <w:tcW w:w="1265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212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/>
                <w:lang w:bidi="fa-IR"/>
              </w:rPr>
              <w:t>***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25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525</w:t>
            </w:r>
            <w:r w:rsidRPr="00ED709E">
              <w:rPr>
                <w:rFonts w:cs="B Zar" w:hint="cs"/>
                <w:rtl/>
                <w:lang w:bidi="fa-IR"/>
              </w:rPr>
              <w:t>/0</w:t>
            </w:r>
          </w:p>
        </w:tc>
        <w:tc>
          <w:tcPr>
            <w:tcW w:w="15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112/0</w:t>
            </w:r>
          </w:p>
        </w:tc>
        <w:tc>
          <w:tcPr>
            <w:tcW w:w="131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39</w:t>
            </w:r>
            <w:r w:rsidRPr="00ED709E">
              <w:rPr>
                <w:rFonts w:cs="B Zar" w:hint="cs"/>
                <w:rtl/>
                <w:lang w:bidi="fa-IR"/>
              </w:rPr>
              <w:t>/1</w:t>
            </w:r>
          </w:p>
        </w:tc>
      </w:tr>
      <w:tr w:rsidR="00CE5C08" w:rsidRPr="00ED709E" w:rsidTr="00CE5C08">
        <w:trPr>
          <w:jc w:val="center"/>
        </w:trPr>
        <w:tc>
          <w:tcPr>
            <w:tcW w:w="1571" w:type="dxa"/>
            <w:vMerge w:val="restart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 xml:space="preserve">مجلات دانشگاه علوم پزشکی بیرجند </w:t>
            </w:r>
          </w:p>
        </w:tc>
        <w:tc>
          <w:tcPr>
            <w:tcW w:w="11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فارسی 3</w:t>
            </w:r>
            <w:r w:rsidRPr="00ED709E">
              <w:rPr>
                <w:rFonts w:cs="B Zar" w:hint="cs"/>
                <w:rtl/>
                <w:lang w:bidi="fa-IR"/>
              </w:rPr>
              <w:t>/0</w:t>
            </w:r>
          </w:p>
        </w:tc>
        <w:tc>
          <w:tcPr>
            <w:tcW w:w="1265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212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25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0</w:t>
            </w:r>
            <w:r>
              <w:rPr>
                <w:rFonts w:cs="B Zar" w:hint="cs"/>
                <w:rtl/>
                <w:lang w:bidi="fa-IR"/>
              </w:rPr>
              <w:t>45</w:t>
            </w:r>
            <w:r w:rsidRPr="00ED709E">
              <w:rPr>
                <w:rFonts w:cs="B Zar" w:hint="cs"/>
                <w:rtl/>
                <w:lang w:bidi="fa-IR"/>
              </w:rPr>
              <w:t>/0</w:t>
            </w:r>
          </w:p>
        </w:tc>
        <w:tc>
          <w:tcPr>
            <w:tcW w:w="131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345</w:t>
            </w:r>
            <w:r w:rsidRPr="00ED709E">
              <w:rPr>
                <w:rFonts w:cs="B Zar" w:hint="cs"/>
                <w:rtl/>
                <w:lang w:bidi="fa-IR"/>
              </w:rPr>
              <w:t>/0</w:t>
            </w:r>
          </w:p>
        </w:tc>
      </w:tr>
      <w:tr w:rsidR="00CE5C08" w:rsidRPr="00ED709E" w:rsidTr="00CE5C08">
        <w:trPr>
          <w:jc w:val="center"/>
        </w:trPr>
        <w:tc>
          <w:tcPr>
            <w:tcW w:w="1571" w:type="dxa"/>
            <w:vMerge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انگلیسی 4/0</w:t>
            </w:r>
          </w:p>
        </w:tc>
        <w:tc>
          <w:tcPr>
            <w:tcW w:w="1265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212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25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 w:rsidRPr="00ED709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06/0</w:t>
            </w:r>
          </w:p>
        </w:tc>
        <w:tc>
          <w:tcPr>
            <w:tcW w:w="1311" w:type="dxa"/>
          </w:tcPr>
          <w:p w:rsidR="00CE5C08" w:rsidRPr="00ED709E" w:rsidRDefault="00CE5C08" w:rsidP="00CD0D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46/0</w:t>
            </w:r>
          </w:p>
        </w:tc>
      </w:tr>
    </w:tbl>
    <w:p w:rsidR="00CE5C08" w:rsidRDefault="00CE5C08" w:rsidP="00CD0D3A">
      <w:pPr>
        <w:spacing w:after="0" w:line="240" w:lineRule="auto"/>
        <w:jc w:val="center"/>
        <w:rPr>
          <w:rFonts w:cs="B Zar"/>
          <w:sz w:val="28"/>
          <w:szCs w:val="28"/>
          <w:rtl/>
        </w:rPr>
      </w:pPr>
    </w:p>
    <w:p w:rsidR="003C02BE" w:rsidRPr="00C83338" w:rsidRDefault="003C02BE" w:rsidP="00CD0D3A">
      <w:pPr>
        <w:spacing w:after="0" w:line="240" w:lineRule="auto"/>
        <w:rPr>
          <w:rFonts w:cs="B Zar"/>
          <w:sz w:val="24"/>
          <w:szCs w:val="24"/>
          <w:rtl/>
        </w:rPr>
      </w:pPr>
      <w:r w:rsidRPr="00C83338">
        <w:rPr>
          <w:rFonts w:cs="B Zar"/>
          <w:sz w:val="24"/>
          <w:szCs w:val="24"/>
        </w:rPr>
        <w:t>*</w:t>
      </w:r>
      <w:r w:rsidRPr="00C83338">
        <w:rPr>
          <w:rFonts w:cs="B Zar" w:hint="cs"/>
          <w:sz w:val="24"/>
          <w:szCs w:val="24"/>
          <w:rtl/>
        </w:rPr>
        <w:t xml:space="preserve"> حداقل یک نویسنده با افلیشن دانشگاههای خارج کشور به عنوان همکاری بین المللی محسوب می شود</w:t>
      </w:r>
    </w:p>
    <w:p w:rsidR="003C02BE" w:rsidRPr="00C83338" w:rsidRDefault="003C02BE" w:rsidP="00CD0D3A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proofErr w:type="gramStart"/>
      <w:r w:rsidRPr="00C83338">
        <w:rPr>
          <w:rFonts w:cs="B Zar"/>
          <w:sz w:val="24"/>
          <w:szCs w:val="24"/>
        </w:rPr>
        <w:t>**</w:t>
      </w:r>
      <w:r w:rsidRPr="00C83338">
        <w:rPr>
          <w:rFonts w:cs="B Zar" w:hint="cs"/>
          <w:sz w:val="24"/>
          <w:szCs w:val="24"/>
          <w:rtl/>
        </w:rPr>
        <w:t xml:space="preserve"> برای مجلات </w:t>
      </w:r>
      <w:r w:rsidRPr="00C83338">
        <w:rPr>
          <w:rFonts w:cs="B Zar"/>
          <w:sz w:val="24"/>
          <w:szCs w:val="24"/>
        </w:rPr>
        <w:t>Q1</w:t>
      </w:r>
      <w:r w:rsidRPr="00C83338">
        <w:rPr>
          <w:rFonts w:cs="B Zar" w:hint="cs"/>
          <w:sz w:val="24"/>
          <w:szCs w:val="24"/>
          <w:rtl/>
        </w:rPr>
        <w:t xml:space="preserve"> در صورتی که مقاله در مجلات </w:t>
      </w:r>
      <w:r w:rsidRPr="00C83338">
        <w:rPr>
          <w:rFonts w:cs="B Zar"/>
          <w:sz w:val="24"/>
          <w:szCs w:val="24"/>
        </w:rPr>
        <w:t>ISI</w:t>
      </w:r>
      <w:r w:rsidRPr="00C83338">
        <w:rPr>
          <w:rFonts w:cs="B Zar" w:hint="cs"/>
          <w:sz w:val="24"/>
          <w:szCs w:val="24"/>
          <w:rtl/>
        </w:rPr>
        <w:t xml:space="preserve"> و </w:t>
      </w:r>
      <w:r w:rsidRPr="00C83338">
        <w:rPr>
          <w:rFonts w:cs="B Zar"/>
          <w:sz w:val="24"/>
          <w:szCs w:val="24"/>
        </w:rPr>
        <w:t>Scopus</w:t>
      </w:r>
      <w:r w:rsidRPr="00C83338">
        <w:rPr>
          <w:rFonts w:cs="B Zar" w:hint="cs"/>
          <w:sz w:val="24"/>
          <w:szCs w:val="24"/>
          <w:rtl/>
        </w:rPr>
        <w:t xml:space="preserve"> نمایه شده باشد، 65/1 واحد و چنانچه در </w:t>
      </w:r>
      <w:r w:rsidRPr="00C83338">
        <w:rPr>
          <w:rFonts w:cs="B Zar"/>
          <w:sz w:val="24"/>
          <w:szCs w:val="24"/>
        </w:rPr>
        <w:t>ISI</w:t>
      </w:r>
      <w:r w:rsidRPr="00C83338">
        <w:rPr>
          <w:rFonts w:cs="B Zar" w:hint="cs"/>
          <w:sz w:val="24"/>
          <w:szCs w:val="24"/>
          <w:rtl/>
        </w:rPr>
        <w:t xml:space="preserve"> نمایه شده باشد ولی در </w:t>
      </w:r>
      <w:r w:rsidRPr="00C83338">
        <w:rPr>
          <w:rFonts w:cs="B Zar"/>
          <w:sz w:val="24"/>
          <w:szCs w:val="24"/>
        </w:rPr>
        <w:t>Scopus</w:t>
      </w:r>
      <w:r w:rsidRPr="00C83338">
        <w:rPr>
          <w:rFonts w:cs="B Zar" w:hint="cs"/>
          <w:sz w:val="24"/>
          <w:szCs w:val="24"/>
          <w:rtl/>
        </w:rPr>
        <w:t xml:space="preserve"> نمایه نشده باشد، 75/0 واحد محاسبه خواهد شد.</w:t>
      </w:r>
      <w:proofErr w:type="gramEnd"/>
      <w:r w:rsidRPr="00C83338">
        <w:rPr>
          <w:rFonts w:cs="B Zar" w:hint="cs"/>
          <w:sz w:val="24"/>
          <w:szCs w:val="24"/>
          <w:rtl/>
        </w:rPr>
        <w:t xml:space="preserve"> </w:t>
      </w:r>
    </w:p>
    <w:p w:rsidR="003C02BE" w:rsidRPr="00C83338" w:rsidRDefault="003C02BE" w:rsidP="00CD0D3A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proofErr w:type="gramStart"/>
      <w:r w:rsidRPr="00C83338">
        <w:rPr>
          <w:rFonts w:cs="B Zar"/>
          <w:sz w:val="24"/>
          <w:szCs w:val="24"/>
        </w:rPr>
        <w:t>***</w:t>
      </w:r>
      <w:r w:rsidRPr="00C83338">
        <w:rPr>
          <w:rFonts w:cs="B Zar" w:hint="cs"/>
          <w:sz w:val="24"/>
          <w:szCs w:val="24"/>
          <w:rtl/>
        </w:rPr>
        <w:t xml:space="preserve"> برای مجلات </w:t>
      </w:r>
      <w:r w:rsidRPr="00C83338">
        <w:rPr>
          <w:rFonts w:cs="B Zar"/>
          <w:sz w:val="24"/>
          <w:szCs w:val="24"/>
        </w:rPr>
        <w:t>Q1</w:t>
      </w:r>
      <w:r w:rsidRPr="00C83338">
        <w:rPr>
          <w:rFonts w:cs="B Zar" w:hint="cs"/>
          <w:sz w:val="24"/>
          <w:szCs w:val="24"/>
          <w:rtl/>
        </w:rPr>
        <w:t xml:space="preserve"> در صورتی که مقاله در مجلات </w:t>
      </w:r>
      <w:r w:rsidRPr="00C83338">
        <w:rPr>
          <w:rFonts w:cs="B Zar"/>
          <w:sz w:val="24"/>
          <w:szCs w:val="24"/>
        </w:rPr>
        <w:t>ISI</w:t>
      </w:r>
      <w:r w:rsidRPr="00C83338">
        <w:rPr>
          <w:rFonts w:cs="B Zar" w:hint="cs"/>
          <w:sz w:val="24"/>
          <w:szCs w:val="24"/>
          <w:rtl/>
        </w:rPr>
        <w:t xml:space="preserve"> نمایه نشده باشد ولی در</w:t>
      </w:r>
      <w:r w:rsidRPr="00C83338">
        <w:rPr>
          <w:rFonts w:cs="B Zar"/>
          <w:sz w:val="24"/>
          <w:szCs w:val="24"/>
        </w:rPr>
        <w:t>Scopus</w:t>
      </w:r>
      <w:r w:rsidRPr="00C83338">
        <w:rPr>
          <w:rFonts w:cs="B Zar" w:hint="cs"/>
          <w:sz w:val="24"/>
          <w:szCs w:val="24"/>
          <w:rtl/>
        </w:rPr>
        <w:t xml:space="preserve"> نمایه شده باشد، 825/0 واحد محاسبه خواهد شد.</w:t>
      </w:r>
      <w:proofErr w:type="gramEnd"/>
    </w:p>
    <w:p w:rsidR="00B80A27" w:rsidRDefault="00B80A27" w:rsidP="00CD0D3A">
      <w:pPr>
        <w:spacing w:after="0" w:line="240" w:lineRule="auto"/>
        <w:rPr>
          <w:rFonts w:cs="B Zar"/>
          <w:sz w:val="28"/>
          <w:szCs w:val="28"/>
        </w:rPr>
      </w:pPr>
    </w:p>
    <w:p w:rsidR="007C3082" w:rsidRPr="007C3082" w:rsidRDefault="007C3082" w:rsidP="007C3082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جدول2</w:t>
      </w:r>
      <w:r w:rsidRPr="007C3082">
        <w:rPr>
          <w:rFonts w:cs="B Zar" w:hint="cs"/>
          <w:sz w:val="28"/>
          <w:szCs w:val="28"/>
          <w:rtl/>
        </w:rPr>
        <w:t xml:space="preserve">- نحوه محاسبه امتیاز براساس نوع مقاله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8"/>
        <w:gridCol w:w="2977"/>
        <w:gridCol w:w="2889"/>
        <w:gridCol w:w="2606"/>
      </w:tblGrid>
      <w:tr w:rsidR="007C3082" w:rsidTr="002E55B4">
        <w:tc>
          <w:tcPr>
            <w:tcW w:w="1949" w:type="dxa"/>
          </w:tcPr>
          <w:p w:rsidR="007C3082" w:rsidRDefault="007C3082" w:rsidP="002E55B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2977" w:type="dxa"/>
          </w:tcPr>
          <w:p w:rsidR="007C3082" w:rsidRP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 w:rsidRPr="007C3082">
              <w:rPr>
                <w:rFonts w:cs="B Zar"/>
                <w:lang w:bidi="fa-IR"/>
              </w:rPr>
              <w:t>Original article</w:t>
            </w:r>
          </w:p>
          <w:p w:rsidR="007C3082" w:rsidRDefault="007C3082" w:rsidP="002E55B4">
            <w:pPr>
              <w:jc w:val="center"/>
              <w:rPr>
                <w:rFonts w:cs="B Zar"/>
                <w:rtl/>
                <w:lang w:bidi="fa-IR"/>
              </w:rPr>
            </w:pPr>
            <w:r w:rsidRPr="007C3082">
              <w:rPr>
                <w:rFonts w:cs="B Zar"/>
                <w:lang w:bidi="fa-IR"/>
              </w:rPr>
              <w:t>Review article</w:t>
            </w:r>
          </w:p>
          <w:p w:rsid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Systematic review article</w:t>
            </w:r>
          </w:p>
          <w:p w:rsidR="007C3082" w:rsidRPr="007C3082" w:rsidRDefault="007C3082" w:rsidP="002E55B4">
            <w:pPr>
              <w:jc w:val="center"/>
              <w:rPr>
                <w:rFonts w:cs="B Zar"/>
                <w:lang w:bidi="fa-IR"/>
              </w:rPr>
            </w:pPr>
            <w:proofErr w:type="spellStart"/>
            <w:r>
              <w:rPr>
                <w:rFonts w:cs="B Zar"/>
                <w:lang w:bidi="fa-IR"/>
              </w:rPr>
              <w:t>metaanalysis</w:t>
            </w:r>
            <w:proofErr w:type="spellEnd"/>
          </w:p>
        </w:tc>
        <w:tc>
          <w:tcPr>
            <w:tcW w:w="2889" w:type="dxa"/>
          </w:tcPr>
          <w:p w:rsidR="007C3082" w:rsidRP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 w:rsidRPr="007C3082">
              <w:rPr>
                <w:rFonts w:cs="B Zar"/>
                <w:lang w:bidi="fa-IR"/>
              </w:rPr>
              <w:t>Editorial</w:t>
            </w:r>
          </w:p>
          <w:p w:rsidR="007C3082" w:rsidRP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 w:rsidRPr="007C3082">
              <w:rPr>
                <w:rFonts w:cs="B Zar"/>
                <w:lang w:bidi="fa-IR"/>
              </w:rPr>
              <w:t>Research letter</w:t>
            </w:r>
          </w:p>
          <w:p w:rsidR="007C3082" w:rsidRP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 w:rsidRPr="007C3082">
              <w:rPr>
                <w:rFonts w:cs="B Zar"/>
                <w:lang w:bidi="fa-IR"/>
              </w:rPr>
              <w:t>Case report</w:t>
            </w:r>
          </w:p>
          <w:p w:rsidR="007C3082" w:rsidRP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 w:rsidRPr="007C3082">
              <w:rPr>
                <w:rFonts w:cs="B Zar"/>
                <w:lang w:bidi="fa-IR"/>
              </w:rPr>
              <w:t xml:space="preserve">brief report </w:t>
            </w:r>
          </w:p>
          <w:p w:rsid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 w:rsidRPr="007C3082">
              <w:rPr>
                <w:rFonts w:cs="B Zar"/>
                <w:lang w:bidi="fa-IR"/>
              </w:rPr>
              <w:t>short communication</w:t>
            </w:r>
          </w:p>
          <w:p w:rsid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case series</w:t>
            </w:r>
          </w:p>
          <w:p w:rsidR="007C3082" w:rsidRPr="007C3082" w:rsidRDefault="007C3082" w:rsidP="002E55B4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rapid communication</w:t>
            </w:r>
          </w:p>
        </w:tc>
        <w:tc>
          <w:tcPr>
            <w:tcW w:w="2606" w:type="dxa"/>
          </w:tcPr>
          <w:p w:rsidR="007C3082" w:rsidRPr="007C3082" w:rsidRDefault="007C3082" w:rsidP="002E55B4">
            <w:pPr>
              <w:jc w:val="center"/>
              <w:rPr>
                <w:rFonts w:cs="B Zar"/>
                <w:rtl/>
                <w:lang w:bidi="fa-IR"/>
              </w:rPr>
            </w:pPr>
            <w:r w:rsidRPr="007C3082">
              <w:rPr>
                <w:rFonts w:cs="B Zar"/>
                <w:lang w:bidi="fa-IR"/>
              </w:rPr>
              <w:t>Letter to editor</w:t>
            </w:r>
          </w:p>
        </w:tc>
      </w:tr>
      <w:tr w:rsidR="007C3082" w:rsidTr="002E55B4">
        <w:tc>
          <w:tcPr>
            <w:tcW w:w="1949" w:type="dxa"/>
          </w:tcPr>
          <w:p w:rsidR="007C3082" w:rsidRDefault="007C3082" w:rsidP="002E55B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2977" w:type="dxa"/>
          </w:tcPr>
          <w:p w:rsidR="007C3082" w:rsidRDefault="007C3082" w:rsidP="002E55B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100%</w:t>
            </w:r>
          </w:p>
        </w:tc>
        <w:tc>
          <w:tcPr>
            <w:tcW w:w="2889" w:type="dxa"/>
          </w:tcPr>
          <w:p w:rsidR="007C3082" w:rsidRDefault="007C3082" w:rsidP="002E55B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50%</w:t>
            </w:r>
          </w:p>
        </w:tc>
        <w:tc>
          <w:tcPr>
            <w:tcW w:w="2606" w:type="dxa"/>
          </w:tcPr>
          <w:p w:rsidR="007C3082" w:rsidRDefault="007C3082" w:rsidP="007C308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10%</w:t>
            </w:r>
          </w:p>
        </w:tc>
      </w:tr>
    </w:tbl>
    <w:p w:rsidR="007C3082" w:rsidRPr="007E2A3C" w:rsidRDefault="007C3082" w:rsidP="00CD0D3A">
      <w:pPr>
        <w:spacing w:after="0" w:line="240" w:lineRule="auto"/>
        <w:rPr>
          <w:rFonts w:cs="B Zar"/>
          <w:sz w:val="28"/>
          <w:szCs w:val="28"/>
          <w:rtl/>
        </w:rPr>
      </w:pPr>
    </w:p>
    <w:p w:rsidR="006310D8" w:rsidRDefault="006310D8">
      <w:pPr>
        <w:bidi w:val="0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:rsidR="00B80A27" w:rsidRPr="00973FD9" w:rsidRDefault="00B80A27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73FD9">
        <w:rPr>
          <w:rFonts w:cs="B Zar" w:hint="cs"/>
          <w:b/>
          <w:bCs/>
          <w:sz w:val="28"/>
          <w:szCs w:val="28"/>
          <w:rtl/>
        </w:rPr>
        <w:lastRenderedPageBreak/>
        <w:t xml:space="preserve">نحوه تقسیم امتیاز : </w:t>
      </w:r>
    </w:p>
    <w:p w:rsidR="00B80A27" w:rsidRPr="007E2A3C" w:rsidRDefault="00B80A27" w:rsidP="00CD0D3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E2A3C">
        <w:rPr>
          <w:rFonts w:cs="B Zar" w:hint="cs"/>
          <w:sz w:val="28"/>
          <w:szCs w:val="28"/>
          <w:rtl/>
        </w:rPr>
        <w:t>تبصره 1- به نویسنده مسئول،</w:t>
      </w:r>
      <w:r>
        <w:rPr>
          <w:rFonts w:cs="B Zar" w:hint="cs"/>
          <w:sz w:val="28"/>
          <w:szCs w:val="28"/>
          <w:rtl/>
        </w:rPr>
        <w:t xml:space="preserve"> </w:t>
      </w:r>
      <w:r w:rsidRPr="007E2A3C">
        <w:rPr>
          <w:rFonts w:cs="B Zar" w:hint="cs"/>
          <w:sz w:val="28"/>
          <w:szCs w:val="28"/>
          <w:rtl/>
        </w:rPr>
        <w:t xml:space="preserve">امتیاز </w:t>
      </w:r>
      <w:r>
        <w:rPr>
          <w:rFonts w:cs="B Zar" w:hint="cs"/>
          <w:sz w:val="28"/>
          <w:szCs w:val="28"/>
          <w:rtl/>
        </w:rPr>
        <w:t xml:space="preserve">کامل تعلق خواهد گرفت و به نویسنده اول 20% و به سایر نویسندگان </w:t>
      </w:r>
      <w:r w:rsidR="00E20675">
        <w:rPr>
          <w:rFonts w:cs="B Zar" w:hint="cs"/>
          <w:sz w:val="28"/>
          <w:szCs w:val="28"/>
          <w:rtl/>
        </w:rPr>
        <w:t>5</w:t>
      </w:r>
      <w:r>
        <w:rPr>
          <w:rFonts w:cs="B Zar" w:hint="cs"/>
          <w:sz w:val="28"/>
          <w:szCs w:val="28"/>
          <w:rtl/>
        </w:rPr>
        <w:t xml:space="preserve">% امتیاز مقاله تعلق خواهد گرفت. </w:t>
      </w:r>
    </w:p>
    <w:p w:rsidR="00B80A27" w:rsidRPr="007E2A3C" w:rsidRDefault="00B80A27" w:rsidP="004434E3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E2A3C">
        <w:rPr>
          <w:rFonts w:cs="B Zar" w:hint="cs"/>
          <w:sz w:val="28"/>
          <w:szCs w:val="28"/>
          <w:rtl/>
        </w:rPr>
        <w:t xml:space="preserve">تبصره </w:t>
      </w:r>
      <w:r>
        <w:rPr>
          <w:rFonts w:cs="B Zar" w:hint="cs"/>
          <w:sz w:val="28"/>
          <w:szCs w:val="28"/>
          <w:rtl/>
        </w:rPr>
        <w:t>2</w:t>
      </w:r>
      <w:r w:rsidRPr="007E2A3C">
        <w:rPr>
          <w:rFonts w:cs="B Zar" w:hint="cs"/>
          <w:sz w:val="28"/>
          <w:szCs w:val="28"/>
          <w:rtl/>
        </w:rPr>
        <w:t xml:space="preserve">- در صورتی که در یک مقاله دو نفر یا بیشتر از دو نفر نویسنده مسئول یا اول </w:t>
      </w:r>
      <w:r w:rsidR="00F33212">
        <w:rPr>
          <w:rFonts w:cs="B Zar" w:hint="cs"/>
          <w:sz w:val="28"/>
          <w:szCs w:val="28"/>
          <w:rtl/>
        </w:rPr>
        <w:t xml:space="preserve">از دانشگاه علوم پزشکی بیرجند داشته باشد، </w:t>
      </w:r>
      <w:r w:rsidRPr="007E2A3C">
        <w:rPr>
          <w:rFonts w:cs="B Zar" w:hint="cs"/>
          <w:sz w:val="28"/>
          <w:szCs w:val="28"/>
          <w:rtl/>
        </w:rPr>
        <w:t xml:space="preserve">امتیاز بین نویسندگان </w:t>
      </w:r>
      <w:r w:rsidR="00F33212">
        <w:rPr>
          <w:rFonts w:cs="B Zar" w:hint="cs"/>
          <w:sz w:val="28"/>
          <w:szCs w:val="28"/>
          <w:rtl/>
        </w:rPr>
        <w:t xml:space="preserve">به نسبت مساوی </w:t>
      </w:r>
      <w:r w:rsidRPr="007E2A3C">
        <w:rPr>
          <w:rFonts w:cs="B Zar" w:hint="cs"/>
          <w:sz w:val="28"/>
          <w:szCs w:val="28"/>
          <w:rtl/>
        </w:rPr>
        <w:t xml:space="preserve">تقسیم خواهد شد (مثلاً </w:t>
      </w:r>
      <w:r>
        <w:rPr>
          <w:rFonts w:cs="B Zar" w:hint="cs"/>
          <w:sz w:val="28"/>
          <w:szCs w:val="28"/>
          <w:rtl/>
        </w:rPr>
        <w:t>اگر مقاله ای دو نویسنده مسئول داشته باشد، امتیاز نویسنده مسئول 50% امتیاز کامل مقاله خواهد بود)</w:t>
      </w:r>
      <w:r w:rsidRPr="007E2A3C">
        <w:rPr>
          <w:rFonts w:cs="B Zar" w:hint="cs"/>
          <w:sz w:val="28"/>
          <w:szCs w:val="28"/>
          <w:rtl/>
        </w:rPr>
        <w:t xml:space="preserve">. </w:t>
      </w:r>
      <w:r w:rsidR="004434E3">
        <w:rPr>
          <w:rFonts w:cs="B Zar" w:hint="cs"/>
          <w:sz w:val="28"/>
          <w:szCs w:val="28"/>
          <w:rtl/>
        </w:rPr>
        <w:t xml:space="preserve">در صورتی که از 2 نفر فوق الذکر فقط یک نفر با افلیشن صحیح علوم پزشکی بیرجند باشد، امتیاز کامل به فرد تعلق خواهد گرفت. </w:t>
      </w:r>
    </w:p>
    <w:p w:rsidR="00B80A27" w:rsidRPr="007E2A3C" w:rsidRDefault="00B80A27" w:rsidP="00CD0D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به ازای هر مورد داوری </w:t>
      </w:r>
      <w:r w:rsidR="00CC7BB0">
        <w:rPr>
          <w:rFonts w:cs="B Zar" w:hint="cs"/>
          <w:sz w:val="28"/>
          <w:szCs w:val="28"/>
          <w:rtl/>
        </w:rPr>
        <w:t>پروپوزال</w:t>
      </w:r>
      <w:r w:rsidR="00D107DF">
        <w:rPr>
          <w:rFonts w:cs="B Zar" w:hint="cs"/>
          <w:sz w:val="28"/>
          <w:szCs w:val="28"/>
          <w:rtl/>
        </w:rPr>
        <w:t>،</w:t>
      </w:r>
      <w:r w:rsidR="00CC7BB0">
        <w:rPr>
          <w:rFonts w:cs="B Zar" w:hint="cs"/>
          <w:sz w:val="28"/>
          <w:szCs w:val="28"/>
          <w:rtl/>
        </w:rPr>
        <w:t xml:space="preserve"> طرح یا پایان نامه</w:t>
      </w:r>
      <w:r w:rsidR="00D107DF">
        <w:rPr>
          <w:rFonts w:cs="B Zar" w:hint="cs"/>
          <w:sz w:val="28"/>
          <w:szCs w:val="28"/>
          <w:rtl/>
        </w:rPr>
        <w:t>،</w:t>
      </w:r>
      <w:r w:rsidR="00ED784C">
        <w:rPr>
          <w:rFonts w:cs="B Zar" w:hint="cs"/>
          <w:sz w:val="28"/>
          <w:szCs w:val="28"/>
          <w:rtl/>
        </w:rPr>
        <w:t xml:space="preserve"> گزارش نهایی</w:t>
      </w:r>
      <w:r w:rsidR="00D107DF">
        <w:rPr>
          <w:rFonts w:cs="B Zar" w:hint="cs"/>
          <w:sz w:val="28"/>
          <w:szCs w:val="28"/>
          <w:rtl/>
        </w:rPr>
        <w:t xml:space="preserve"> و</w:t>
      </w:r>
      <w:r w:rsidR="00ED784C">
        <w:rPr>
          <w:rFonts w:cs="B Zar" w:hint="cs"/>
          <w:sz w:val="28"/>
          <w:szCs w:val="28"/>
          <w:rtl/>
        </w:rPr>
        <w:t xml:space="preserve"> نظارت</w:t>
      </w:r>
      <w:r w:rsidR="00CC7BB0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در سامانه پژوهان </w:t>
      </w:r>
      <w:r w:rsidR="00CC7BB0">
        <w:rPr>
          <w:rFonts w:cs="B Zar" w:hint="cs"/>
          <w:sz w:val="28"/>
          <w:szCs w:val="28"/>
          <w:rtl/>
        </w:rPr>
        <w:t>در بازه زمانی تعیین شده</w:t>
      </w:r>
      <w:r w:rsidRPr="007E2A3C">
        <w:rPr>
          <w:rFonts w:cs="B Zar" w:hint="cs"/>
          <w:sz w:val="28"/>
          <w:szCs w:val="28"/>
          <w:rtl/>
        </w:rPr>
        <w:t xml:space="preserve">، </w:t>
      </w:r>
      <w:r w:rsidR="00CC7BB0">
        <w:rPr>
          <w:rFonts w:cs="B Zar" w:hint="cs"/>
          <w:sz w:val="28"/>
          <w:szCs w:val="28"/>
          <w:rtl/>
        </w:rPr>
        <w:t>05</w:t>
      </w:r>
      <w:r w:rsidRPr="007E2A3C">
        <w:rPr>
          <w:rFonts w:cs="B Zar" w:hint="cs"/>
          <w:sz w:val="28"/>
          <w:szCs w:val="28"/>
          <w:rtl/>
        </w:rPr>
        <w:t xml:space="preserve">/0 امتیاز </w:t>
      </w:r>
      <w:r>
        <w:rPr>
          <w:rFonts w:cs="B Zar" w:hint="cs"/>
          <w:sz w:val="28"/>
          <w:szCs w:val="28"/>
          <w:rtl/>
        </w:rPr>
        <w:t xml:space="preserve">تعلق می گیرد. </w:t>
      </w:r>
      <w:r w:rsidRPr="007E2A3C">
        <w:rPr>
          <w:rFonts w:cs="B Zar" w:hint="cs"/>
          <w:sz w:val="28"/>
          <w:szCs w:val="28"/>
          <w:rtl/>
        </w:rPr>
        <w:t xml:space="preserve"> </w:t>
      </w:r>
    </w:p>
    <w:p w:rsidR="00B80A27" w:rsidRPr="007E2A3C" w:rsidRDefault="00B80A27" w:rsidP="00CD0D3A">
      <w:pPr>
        <w:pStyle w:val="ListParagraph"/>
        <w:spacing w:after="0" w:line="240" w:lineRule="auto"/>
        <w:rPr>
          <w:rFonts w:cs="B Zar"/>
          <w:b/>
          <w:bCs/>
          <w:sz w:val="28"/>
          <w:szCs w:val="28"/>
        </w:rPr>
      </w:pPr>
    </w:p>
    <w:p w:rsidR="00B80A27" w:rsidRPr="007E2A3C" w:rsidRDefault="00B80A27" w:rsidP="00CD0D3A">
      <w:pPr>
        <w:spacing w:after="0" w:line="240" w:lineRule="auto"/>
        <w:rPr>
          <w:rFonts w:cs="B Zar"/>
          <w:b/>
          <w:bCs/>
          <w:sz w:val="28"/>
          <w:szCs w:val="28"/>
        </w:rPr>
      </w:pPr>
      <w:r w:rsidRPr="007E2A3C">
        <w:rPr>
          <w:rFonts w:cs="B Zar" w:hint="cs"/>
          <w:b/>
          <w:bCs/>
          <w:sz w:val="28"/>
          <w:szCs w:val="28"/>
          <w:rtl/>
        </w:rPr>
        <w:t xml:space="preserve">مقالات </w:t>
      </w:r>
      <w:r w:rsidRPr="00A86E91">
        <w:rPr>
          <w:rFonts w:cs="B Zar" w:hint="cs"/>
          <w:b/>
          <w:bCs/>
          <w:sz w:val="28"/>
          <w:szCs w:val="28"/>
          <w:rtl/>
        </w:rPr>
        <w:t>ارائه</w:t>
      </w:r>
      <w:r w:rsidRPr="007E2A3C">
        <w:rPr>
          <w:rFonts w:cs="B Zar" w:hint="cs"/>
          <w:b/>
          <w:bCs/>
          <w:sz w:val="28"/>
          <w:szCs w:val="28"/>
          <w:rtl/>
        </w:rPr>
        <w:t xml:space="preserve"> شده در همایش ها و کنفرانس ها : </w:t>
      </w:r>
    </w:p>
    <w:p w:rsidR="00B80A27" w:rsidRPr="00837F59" w:rsidRDefault="00B80A27" w:rsidP="00CD0D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837F59">
        <w:rPr>
          <w:rFonts w:cs="B Zar" w:hint="cs"/>
          <w:sz w:val="28"/>
          <w:szCs w:val="28"/>
          <w:rtl/>
        </w:rPr>
        <w:t xml:space="preserve">به ازای هر مقاله ارائه شده در کنگره ها و همایش ها به صورت </w:t>
      </w:r>
      <w:r w:rsidRPr="00837F59">
        <w:rPr>
          <w:rFonts w:cs="B Zar"/>
          <w:sz w:val="28"/>
          <w:szCs w:val="28"/>
        </w:rPr>
        <w:t>Proceeding</w:t>
      </w:r>
      <w:r w:rsidRPr="00837F59">
        <w:rPr>
          <w:rFonts w:cs="B Zar" w:hint="cs"/>
          <w:sz w:val="28"/>
          <w:szCs w:val="28"/>
          <w:rtl/>
        </w:rPr>
        <w:t xml:space="preserve"> و </w:t>
      </w:r>
      <w:r w:rsidRPr="00837F59">
        <w:rPr>
          <w:rFonts w:cs="B Zar"/>
          <w:sz w:val="28"/>
          <w:szCs w:val="28"/>
        </w:rPr>
        <w:t>Abstract meeting</w:t>
      </w:r>
      <w:r w:rsidRPr="00837F59">
        <w:rPr>
          <w:rFonts w:cs="B Zar" w:hint="cs"/>
          <w:sz w:val="28"/>
          <w:szCs w:val="28"/>
          <w:rtl/>
        </w:rPr>
        <w:t xml:space="preserve"> در پایگاه </w:t>
      </w:r>
      <w:r w:rsidRPr="00837F59">
        <w:rPr>
          <w:rFonts w:cs="B Zar"/>
          <w:sz w:val="28"/>
          <w:szCs w:val="28"/>
        </w:rPr>
        <w:t>ISI Web Science</w:t>
      </w:r>
      <w:r w:rsidRPr="00837F59">
        <w:rPr>
          <w:rFonts w:cs="B Zar" w:hint="cs"/>
          <w:sz w:val="28"/>
          <w:szCs w:val="28"/>
          <w:rtl/>
        </w:rPr>
        <w:t xml:space="preserve"> و </w:t>
      </w:r>
      <w:proofErr w:type="spellStart"/>
      <w:r w:rsidRPr="00837F59">
        <w:rPr>
          <w:rFonts w:cs="B Zar"/>
          <w:sz w:val="28"/>
          <w:szCs w:val="28"/>
        </w:rPr>
        <w:t>scopus</w:t>
      </w:r>
      <w:proofErr w:type="spellEnd"/>
      <w:r w:rsidRPr="00837F59">
        <w:rPr>
          <w:rFonts w:cs="B Zar" w:hint="cs"/>
          <w:sz w:val="28"/>
          <w:szCs w:val="28"/>
          <w:rtl/>
        </w:rPr>
        <w:t xml:space="preserve">، </w:t>
      </w:r>
      <w:r w:rsidRPr="00837F59">
        <w:rPr>
          <w:rFonts w:cs="B Zar" w:hint="cs"/>
          <w:sz w:val="28"/>
          <w:szCs w:val="28"/>
          <w:u w:val="single"/>
          <w:rtl/>
        </w:rPr>
        <w:t>25/0</w:t>
      </w:r>
      <w:r w:rsidRPr="00837F59">
        <w:rPr>
          <w:rFonts w:cs="B Zar" w:hint="cs"/>
          <w:sz w:val="28"/>
          <w:szCs w:val="28"/>
          <w:rtl/>
        </w:rPr>
        <w:t xml:space="preserve"> امتیاز برای نویسنده مسئول در نظر گرفته خواهد شد.  </w:t>
      </w:r>
    </w:p>
    <w:p w:rsidR="00B80A27" w:rsidRPr="007E2A3C" w:rsidRDefault="00B80A27" w:rsidP="00CD0D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A86E91">
        <w:rPr>
          <w:rFonts w:cs="B Zar" w:hint="cs"/>
          <w:b/>
          <w:bCs/>
          <w:sz w:val="28"/>
          <w:szCs w:val="28"/>
          <w:rtl/>
        </w:rPr>
        <w:t>تألیف</w:t>
      </w:r>
      <w:r w:rsidRPr="007E2A3C">
        <w:rPr>
          <w:rFonts w:cs="B Zar" w:hint="cs"/>
          <w:b/>
          <w:bCs/>
          <w:sz w:val="28"/>
          <w:szCs w:val="28"/>
          <w:rtl/>
        </w:rPr>
        <w:t xml:space="preserve"> کتاب : </w:t>
      </w:r>
    </w:p>
    <w:p w:rsidR="00B80A27" w:rsidRPr="007E2A3C" w:rsidRDefault="00B80A27" w:rsidP="00CD0D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7E2A3C">
        <w:rPr>
          <w:rFonts w:cs="B Zar" w:hint="cs"/>
          <w:sz w:val="28"/>
          <w:szCs w:val="28"/>
          <w:rtl/>
        </w:rPr>
        <w:t xml:space="preserve">برای کتب تألیفی یا </w:t>
      </w:r>
      <w:r w:rsidRPr="007E2A3C">
        <w:rPr>
          <w:rFonts w:cs="B Zar"/>
          <w:sz w:val="28"/>
          <w:szCs w:val="28"/>
        </w:rPr>
        <w:t>Book chapter</w:t>
      </w:r>
      <w:r w:rsidRPr="007E2A3C">
        <w:rPr>
          <w:rFonts w:cs="B Zar" w:hint="cs"/>
          <w:sz w:val="28"/>
          <w:szCs w:val="28"/>
          <w:rtl/>
        </w:rPr>
        <w:t xml:space="preserve"> نمایه شده در </w:t>
      </w:r>
      <w:r w:rsidRPr="007E2A3C">
        <w:rPr>
          <w:rFonts w:cs="B Zar"/>
          <w:sz w:val="28"/>
          <w:szCs w:val="28"/>
        </w:rPr>
        <w:t>Scopus</w:t>
      </w:r>
      <w:r w:rsidRPr="007E2A3C">
        <w:rPr>
          <w:rFonts w:cs="B Zar" w:hint="cs"/>
          <w:sz w:val="28"/>
          <w:szCs w:val="28"/>
          <w:rtl/>
        </w:rPr>
        <w:t xml:space="preserve">، </w:t>
      </w:r>
      <w:r w:rsidRPr="007E2A3C">
        <w:rPr>
          <w:rFonts w:cs="B Zar" w:hint="cs"/>
          <w:sz w:val="28"/>
          <w:szCs w:val="28"/>
          <w:u w:val="single"/>
          <w:rtl/>
        </w:rPr>
        <w:t xml:space="preserve">3 </w:t>
      </w:r>
      <w:r>
        <w:rPr>
          <w:rFonts w:cs="B Zar" w:hint="cs"/>
          <w:sz w:val="28"/>
          <w:szCs w:val="28"/>
          <w:u w:val="single"/>
          <w:rtl/>
        </w:rPr>
        <w:t>امتیاز</w:t>
      </w:r>
      <w:r>
        <w:rPr>
          <w:rFonts w:cs="B Zar" w:hint="cs"/>
          <w:sz w:val="28"/>
          <w:szCs w:val="28"/>
          <w:rtl/>
        </w:rPr>
        <w:t xml:space="preserve"> در نظر گرفته خواهد شد</w:t>
      </w:r>
      <w:r w:rsidRPr="007E2A3C">
        <w:rPr>
          <w:rFonts w:cs="B Zar" w:hint="cs"/>
          <w:sz w:val="28"/>
          <w:szCs w:val="28"/>
          <w:rtl/>
        </w:rPr>
        <w:t xml:space="preserve">. </w:t>
      </w:r>
    </w:p>
    <w:p w:rsidR="00B80A27" w:rsidRDefault="00B80A27" w:rsidP="00CD0D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7E2A3C">
        <w:rPr>
          <w:rFonts w:cs="B Zar" w:hint="cs"/>
          <w:sz w:val="28"/>
          <w:szCs w:val="28"/>
          <w:rtl/>
        </w:rPr>
        <w:t>برای کتب تألیفی که از شورای انتشارات دانشگاه مجوز انتشارات دریافت کرده اند، مشروط ب</w:t>
      </w:r>
      <w:r>
        <w:rPr>
          <w:rFonts w:cs="B Zar" w:hint="cs"/>
          <w:sz w:val="28"/>
          <w:szCs w:val="28"/>
          <w:rtl/>
        </w:rPr>
        <w:t>ر</w:t>
      </w:r>
      <w:r w:rsidRPr="007E2A3C">
        <w:rPr>
          <w:rFonts w:cs="B Zar" w:hint="cs"/>
          <w:sz w:val="28"/>
          <w:szCs w:val="28"/>
          <w:rtl/>
        </w:rPr>
        <w:t xml:space="preserve"> اینکه حداقل 20% منابع حاصل تحقیقات نویسندگان باشد، </w:t>
      </w:r>
      <w:r w:rsidRPr="007E2A3C">
        <w:rPr>
          <w:rFonts w:cs="B Zar" w:hint="cs"/>
          <w:sz w:val="28"/>
          <w:szCs w:val="28"/>
          <w:u w:val="single"/>
          <w:rtl/>
        </w:rPr>
        <w:t xml:space="preserve">1 </w:t>
      </w:r>
      <w:r>
        <w:rPr>
          <w:rFonts w:cs="B Zar" w:hint="cs"/>
          <w:sz w:val="28"/>
          <w:szCs w:val="28"/>
          <w:u w:val="single"/>
          <w:rtl/>
        </w:rPr>
        <w:t>امتیاز</w:t>
      </w:r>
      <w:r w:rsidRPr="007E2A3C">
        <w:rPr>
          <w:rFonts w:cs="B Zar" w:hint="cs"/>
          <w:sz w:val="28"/>
          <w:szCs w:val="28"/>
          <w:rtl/>
        </w:rPr>
        <w:t xml:space="preserve"> در نظر گرفته خواهد شد. </w:t>
      </w:r>
    </w:p>
    <w:p w:rsidR="00B80A27" w:rsidRPr="00356960" w:rsidRDefault="00B80A27" w:rsidP="00CD0D3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97E7E">
        <w:rPr>
          <w:rFonts w:cs="B Zar" w:hint="cs"/>
          <w:b/>
          <w:bCs/>
          <w:sz w:val="28"/>
          <w:szCs w:val="28"/>
          <w:rtl/>
        </w:rPr>
        <w:t>تبصره :</w:t>
      </w:r>
      <w:r>
        <w:rPr>
          <w:rFonts w:cs="B Zar" w:hint="cs"/>
          <w:sz w:val="28"/>
          <w:szCs w:val="28"/>
          <w:rtl/>
        </w:rPr>
        <w:t xml:space="preserve"> به نفر اول امتیاز کامل و به سایر نویسندگان 10 % امتیاز تعلق خواهد گرفت.</w:t>
      </w:r>
    </w:p>
    <w:p w:rsidR="00B80A27" w:rsidRPr="007E2A3C" w:rsidRDefault="00B80A27" w:rsidP="00CD0D3A">
      <w:pPr>
        <w:spacing w:after="0" w:line="240" w:lineRule="auto"/>
        <w:ind w:left="360"/>
        <w:rPr>
          <w:rFonts w:cs="B Zar"/>
          <w:sz w:val="28"/>
          <w:szCs w:val="28"/>
          <w:rtl/>
        </w:rPr>
      </w:pPr>
    </w:p>
    <w:p w:rsidR="00B80A27" w:rsidRPr="007E2A3C" w:rsidRDefault="00B80A27" w:rsidP="00CD0D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A86E91">
        <w:rPr>
          <w:rFonts w:cs="B Zar" w:hint="cs"/>
          <w:b/>
          <w:bCs/>
          <w:sz w:val="28"/>
          <w:szCs w:val="28"/>
          <w:rtl/>
        </w:rPr>
        <w:t>تعداد</w:t>
      </w:r>
      <w:r w:rsidRPr="007E2A3C">
        <w:rPr>
          <w:rFonts w:cs="B Zar" w:hint="cs"/>
          <w:b/>
          <w:bCs/>
          <w:sz w:val="28"/>
          <w:szCs w:val="28"/>
          <w:rtl/>
        </w:rPr>
        <w:t xml:space="preserve"> تولیدات علمی : </w:t>
      </w:r>
    </w:p>
    <w:p w:rsidR="00B80A27" w:rsidRPr="007E2A3C" w:rsidRDefault="00B80A27" w:rsidP="00CD0D3A">
      <w:pPr>
        <w:spacing w:after="0" w:line="240" w:lineRule="auto"/>
        <w:ind w:left="357"/>
        <w:jc w:val="both"/>
        <w:rPr>
          <w:rFonts w:cs="B Zar"/>
          <w:sz w:val="28"/>
          <w:szCs w:val="28"/>
          <w:rtl/>
        </w:rPr>
      </w:pPr>
      <w:r w:rsidRPr="007E2A3C">
        <w:rPr>
          <w:rFonts w:cs="B Zar" w:hint="cs"/>
          <w:sz w:val="28"/>
          <w:szCs w:val="28"/>
          <w:rtl/>
        </w:rPr>
        <w:t xml:space="preserve">براساس تعداد تولیدات علمی چاپ شده (مقاله چاپ شده در مجلات، مقالات ارائه شده در همایش ها و کتاب) با نمایه </w:t>
      </w:r>
      <w:r w:rsidRPr="007E2A3C">
        <w:rPr>
          <w:rFonts w:cs="B Zar"/>
          <w:sz w:val="28"/>
          <w:szCs w:val="28"/>
        </w:rPr>
        <w:t>ISI</w:t>
      </w:r>
      <w:r w:rsidRPr="007E2A3C">
        <w:rPr>
          <w:rFonts w:cs="B Zar" w:hint="cs"/>
          <w:sz w:val="28"/>
          <w:szCs w:val="28"/>
          <w:rtl/>
        </w:rPr>
        <w:t xml:space="preserve"> یا </w:t>
      </w:r>
      <w:r w:rsidRPr="007E2A3C">
        <w:rPr>
          <w:rFonts w:cs="B Zar"/>
          <w:sz w:val="28"/>
          <w:szCs w:val="28"/>
        </w:rPr>
        <w:t>pub med</w:t>
      </w:r>
      <w:r w:rsidRPr="007E2A3C">
        <w:rPr>
          <w:rFonts w:cs="B Zar" w:hint="cs"/>
          <w:sz w:val="28"/>
          <w:szCs w:val="28"/>
          <w:rtl/>
        </w:rPr>
        <w:t xml:space="preserve"> یا </w:t>
      </w:r>
      <w:r w:rsidRPr="007E2A3C">
        <w:rPr>
          <w:rFonts w:cs="B Zar"/>
          <w:sz w:val="28"/>
          <w:szCs w:val="28"/>
        </w:rPr>
        <w:t>Scopus</w:t>
      </w:r>
      <w:r w:rsidRPr="007E2A3C">
        <w:rPr>
          <w:rFonts w:cs="B Zar" w:hint="cs"/>
          <w:sz w:val="28"/>
          <w:szCs w:val="28"/>
          <w:rtl/>
        </w:rPr>
        <w:t xml:space="preserve">  امتیاز ذیل در نظر گرفته خواهد شد : </w:t>
      </w:r>
    </w:p>
    <w:p w:rsidR="00B80A27" w:rsidRPr="007E2A3C" w:rsidRDefault="00B80A27" w:rsidP="00CD0D3A">
      <w:pPr>
        <w:spacing w:after="0" w:line="240" w:lineRule="auto"/>
        <w:ind w:left="36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امتیاز</w:t>
      </w:r>
      <w:r w:rsidRPr="007E2A3C">
        <w:rPr>
          <w:rFonts w:cs="B Zar" w:hint="cs"/>
          <w:sz w:val="28"/>
          <w:szCs w:val="28"/>
          <w:rtl/>
        </w:rPr>
        <w:t xml:space="preserve"> = ضریب × تعداد تولیدات علمی ( این ضریب برای مقالات و کتب ایندکس شده در </w:t>
      </w:r>
      <w:r w:rsidR="00837F59">
        <w:rPr>
          <w:rFonts w:cs="B Zar" w:hint="cs"/>
          <w:sz w:val="28"/>
          <w:szCs w:val="28"/>
          <w:rtl/>
        </w:rPr>
        <w:t>1</w:t>
      </w:r>
      <w:r w:rsidRPr="007E2A3C">
        <w:rPr>
          <w:rFonts w:cs="B Zar" w:hint="cs"/>
          <w:sz w:val="28"/>
          <w:szCs w:val="28"/>
          <w:rtl/>
        </w:rPr>
        <w:t xml:space="preserve">/0 </w:t>
      </w:r>
      <w:r w:rsidRPr="007E2A3C">
        <w:rPr>
          <w:rFonts w:cs="B Zar"/>
          <w:sz w:val="28"/>
          <w:szCs w:val="28"/>
        </w:rPr>
        <w:t>ISI=</w:t>
      </w:r>
      <w:r w:rsidRPr="007E2A3C">
        <w:rPr>
          <w:rFonts w:cs="B Zar" w:hint="cs"/>
          <w:sz w:val="28"/>
          <w:szCs w:val="28"/>
          <w:rtl/>
        </w:rPr>
        <w:t xml:space="preserve"> و</w:t>
      </w:r>
    </w:p>
    <w:p w:rsidR="00B80A27" w:rsidRPr="007E2A3C" w:rsidRDefault="00B80A27" w:rsidP="00CD0D3A">
      <w:pPr>
        <w:spacing w:after="0" w:line="240" w:lineRule="auto"/>
        <w:ind w:left="360"/>
        <w:jc w:val="both"/>
        <w:rPr>
          <w:rFonts w:cs="B Zar"/>
          <w:sz w:val="28"/>
          <w:szCs w:val="28"/>
          <w:rtl/>
        </w:rPr>
      </w:pPr>
      <w:r w:rsidRPr="007E2A3C">
        <w:rPr>
          <w:rFonts w:cs="B Zar" w:hint="cs"/>
          <w:sz w:val="28"/>
          <w:szCs w:val="28"/>
          <w:rtl/>
        </w:rPr>
        <w:t xml:space="preserve"> </w:t>
      </w:r>
      <w:r w:rsidR="00E20675">
        <w:rPr>
          <w:rFonts w:cs="B Zar" w:hint="cs"/>
          <w:sz w:val="28"/>
          <w:szCs w:val="28"/>
          <w:rtl/>
        </w:rPr>
        <w:t>05</w:t>
      </w:r>
      <w:r w:rsidRPr="007E2A3C">
        <w:rPr>
          <w:rFonts w:cs="B Zar" w:hint="cs"/>
          <w:sz w:val="28"/>
          <w:szCs w:val="28"/>
          <w:rtl/>
        </w:rPr>
        <w:t xml:space="preserve">/0 </w:t>
      </w:r>
      <w:r w:rsidRPr="007E2A3C">
        <w:rPr>
          <w:rFonts w:cs="B Zar"/>
          <w:sz w:val="28"/>
          <w:szCs w:val="28"/>
        </w:rPr>
        <w:t>Scopus &amp; Pub med=</w:t>
      </w:r>
      <w:r w:rsidRPr="007E2A3C">
        <w:rPr>
          <w:rFonts w:cs="B Zar" w:hint="cs"/>
          <w:sz w:val="28"/>
          <w:szCs w:val="28"/>
          <w:rtl/>
        </w:rPr>
        <w:t xml:space="preserve"> و برای همایش ها در </w:t>
      </w:r>
      <w:r w:rsidRPr="007E2A3C">
        <w:rPr>
          <w:rFonts w:cs="B Zar"/>
          <w:sz w:val="28"/>
          <w:szCs w:val="28"/>
        </w:rPr>
        <w:t>ISI</w:t>
      </w:r>
      <w:r w:rsidRPr="007E2A3C">
        <w:rPr>
          <w:rFonts w:cs="B Zar" w:hint="cs"/>
          <w:sz w:val="28"/>
          <w:szCs w:val="28"/>
          <w:rtl/>
        </w:rPr>
        <w:t xml:space="preserve"> یا </w:t>
      </w:r>
      <w:proofErr w:type="spellStart"/>
      <w:r w:rsidRPr="007E2A3C">
        <w:rPr>
          <w:rFonts w:cs="B Zar"/>
          <w:sz w:val="28"/>
          <w:szCs w:val="28"/>
        </w:rPr>
        <w:t>scopus</w:t>
      </w:r>
      <w:proofErr w:type="spellEnd"/>
      <w:r w:rsidRPr="007E2A3C">
        <w:rPr>
          <w:rFonts w:cs="B Zar" w:hint="cs"/>
          <w:sz w:val="28"/>
          <w:szCs w:val="28"/>
          <w:rtl/>
        </w:rPr>
        <w:t xml:space="preserve"> = 0</w:t>
      </w:r>
      <w:r w:rsidR="00E20675">
        <w:rPr>
          <w:rFonts w:cs="B Zar" w:hint="cs"/>
          <w:sz w:val="28"/>
          <w:szCs w:val="28"/>
          <w:rtl/>
        </w:rPr>
        <w:t>25</w:t>
      </w:r>
      <w:r w:rsidRPr="007E2A3C">
        <w:rPr>
          <w:rFonts w:cs="B Zar" w:hint="cs"/>
          <w:sz w:val="28"/>
          <w:szCs w:val="28"/>
          <w:rtl/>
        </w:rPr>
        <w:t>/0)</w:t>
      </w:r>
    </w:p>
    <w:p w:rsidR="00B80A27" w:rsidRPr="007E2A3C" w:rsidRDefault="00B80A27" w:rsidP="00CD0D3A">
      <w:pPr>
        <w:spacing w:after="0" w:line="240" w:lineRule="auto"/>
        <w:ind w:left="360"/>
        <w:jc w:val="both"/>
        <w:rPr>
          <w:rFonts w:cs="B Zar"/>
          <w:sz w:val="28"/>
          <w:szCs w:val="28"/>
          <w:rtl/>
        </w:rPr>
      </w:pPr>
    </w:p>
    <w:p w:rsidR="00B80A27" w:rsidRPr="007E2A3C" w:rsidRDefault="00B80A27" w:rsidP="00CD0D3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E2A3C">
        <w:rPr>
          <w:rFonts w:cs="B Zar" w:hint="cs"/>
          <w:b/>
          <w:bCs/>
          <w:sz w:val="28"/>
          <w:szCs w:val="28"/>
          <w:rtl/>
        </w:rPr>
        <w:t>تبصره :</w:t>
      </w:r>
      <w:r w:rsidRPr="007E2A3C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امتیاز فقط به نویسنده مسئول تعلق خواهد گرفت. </w:t>
      </w:r>
      <w:r w:rsidRPr="007E2A3C">
        <w:rPr>
          <w:rFonts w:cs="B Zar" w:hint="cs"/>
          <w:sz w:val="28"/>
          <w:szCs w:val="28"/>
          <w:rtl/>
        </w:rPr>
        <w:t xml:space="preserve">چنانچه نویسنده مسئول از دانشگاه علوم پزشکی بیرجند نباشد، این امتیاز به اولین نویسنده از دانشگاه علوم پزشکی بیرجند تعلق خواهد گرفت. </w:t>
      </w:r>
    </w:p>
    <w:p w:rsidR="00B80A27" w:rsidRPr="007E2A3C" w:rsidRDefault="00B80A27" w:rsidP="00CD0D3A">
      <w:pPr>
        <w:spacing w:after="0" w:line="240" w:lineRule="auto"/>
        <w:ind w:left="360"/>
        <w:jc w:val="both"/>
        <w:rPr>
          <w:rFonts w:cs="B Zar"/>
          <w:b/>
          <w:bCs/>
          <w:sz w:val="28"/>
          <w:szCs w:val="28"/>
          <w:rtl/>
        </w:rPr>
      </w:pPr>
    </w:p>
    <w:p w:rsidR="00B80A27" w:rsidRDefault="00B80A27" w:rsidP="00CD0D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A86E91">
        <w:rPr>
          <w:rFonts w:cs="B Zar" w:hint="cs"/>
          <w:b/>
          <w:bCs/>
          <w:sz w:val="28"/>
          <w:szCs w:val="28"/>
          <w:rtl/>
        </w:rPr>
        <w:t>مقالات</w:t>
      </w:r>
      <w:r w:rsidRPr="007E2A3C">
        <w:rPr>
          <w:rFonts w:cs="B Zar" w:hint="cs"/>
          <w:b/>
          <w:bCs/>
          <w:sz w:val="28"/>
          <w:szCs w:val="28"/>
          <w:rtl/>
        </w:rPr>
        <w:t xml:space="preserve"> پراستناد براساس پایگاه </w:t>
      </w:r>
      <w:proofErr w:type="spellStart"/>
      <w:r w:rsidRPr="007E2A3C">
        <w:rPr>
          <w:rFonts w:cs="B Zar"/>
          <w:b/>
          <w:bCs/>
          <w:sz w:val="28"/>
          <w:szCs w:val="28"/>
        </w:rPr>
        <w:t>scopus</w:t>
      </w:r>
      <w:proofErr w:type="spellEnd"/>
      <w:r w:rsidRPr="007E2A3C">
        <w:rPr>
          <w:rFonts w:cs="B Zar" w:hint="cs"/>
          <w:b/>
          <w:bCs/>
          <w:sz w:val="28"/>
          <w:szCs w:val="28"/>
          <w:rtl/>
        </w:rPr>
        <w:t xml:space="preserve"> (حذف خود استنادی</w:t>
      </w:r>
      <w:r w:rsidR="00A04C22">
        <w:rPr>
          <w:rFonts w:cs="B Zar" w:hint="cs"/>
          <w:b/>
          <w:bCs/>
          <w:sz w:val="28"/>
          <w:szCs w:val="28"/>
          <w:rtl/>
        </w:rPr>
        <w:t xml:space="preserve"> و مقالات پرنویسنده</w:t>
      </w:r>
      <w:r w:rsidRPr="007E2A3C">
        <w:rPr>
          <w:rFonts w:cs="B Zar" w:hint="cs"/>
          <w:b/>
          <w:bCs/>
          <w:sz w:val="28"/>
          <w:szCs w:val="28"/>
          <w:rtl/>
        </w:rPr>
        <w:t>) :</w:t>
      </w:r>
    </w:p>
    <w:p w:rsidR="00B11276" w:rsidRDefault="006F670B" w:rsidP="00973FD9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1- </w:t>
      </w:r>
      <w:r w:rsidRPr="006F670B">
        <w:rPr>
          <w:rFonts w:cs="B Zar"/>
          <w:sz w:val="28"/>
          <w:szCs w:val="28"/>
          <w:rtl/>
        </w:rPr>
        <w:t>مقاله</w:t>
      </w:r>
      <w:r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داغ</w:t>
      </w:r>
      <w:r>
        <w:rPr>
          <w:rFonts w:cs="B Zar" w:hint="cs"/>
          <w:sz w:val="28"/>
          <w:szCs w:val="28"/>
          <w:rtl/>
        </w:rPr>
        <w:t xml:space="preserve"> (</w:t>
      </w:r>
      <w:r w:rsidRPr="006F670B">
        <w:rPr>
          <w:rFonts w:cs="B Zar"/>
          <w:sz w:val="28"/>
          <w:szCs w:val="28"/>
          <w:rtl/>
        </w:rPr>
        <w:t>پراستناد در سال انتشار</w:t>
      </w:r>
      <w:r>
        <w:rPr>
          <w:rFonts w:cs="B Zar" w:hint="cs"/>
          <w:sz w:val="28"/>
          <w:szCs w:val="28"/>
          <w:rtl/>
        </w:rPr>
        <w:t xml:space="preserve">) </w:t>
      </w:r>
      <w:r w:rsidRPr="006F670B">
        <w:rPr>
          <w:rFonts w:cs="B Zar"/>
          <w:sz w:val="28"/>
          <w:szCs w:val="28"/>
          <w:rtl/>
        </w:rPr>
        <w:t>در سال ارزشیابی</w:t>
      </w:r>
      <w:r w:rsidR="00B11276">
        <w:rPr>
          <w:rFonts w:cs="B Zar" w:hint="cs"/>
          <w:sz w:val="28"/>
          <w:szCs w:val="28"/>
          <w:rtl/>
        </w:rPr>
        <w:t xml:space="preserve"> : 2 </w:t>
      </w:r>
      <w:r w:rsidR="00973FD9">
        <w:rPr>
          <w:rFonts w:cs="B Zar" w:hint="cs"/>
          <w:sz w:val="28"/>
          <w:szCs w:val="28"/>
          <w:rtl/>
        </w:rPr>
        <w:t>امتیاز</w:t>
      </w:r>
    </w:p>
    <w:p w:rsidR="00B11276" w:rsidRDefault="006F670B" w:rsidP="00F84576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6F670B">
        <w:rPr>
          <w:rFonts w:cs="B Zar"/>
          <w:sz w:val="28"/>
          <w:szCs w:val="28"/>
          <w:rtl/>
        </w:rPr>
        <w:lastRenderedPageBreak/>
        <w:t>تعریف مقاله داغ</w:t>
      </w:r>
      <w:r w:rsidR="00B11276">
        <w:rPr>
          <w:rFonts w:cs="B Zar" w:hint="cs"/>
          <w:sz w:val="28"/>
          <w:szCs w:val="28"/>
          <w:rtl/>
        </w:rPr>
        <w:t xml:space="preserve"> : </w:t>
      </w:r>
      <w:r w:rsidRPr="006F670B">
        <w:rPr>
          <w:rFonts w:cs="B Zar"/>
          <w:sz w:val="28"/>
          <w:szCs w:val="28"/>
          <w:rtl/>
        </w:rPr>
        <w:t xml:space="preserve">استنادات منتشر شده اعضاي هیأت علمی دانشگاه در سال میلادي گذشته، در </w:t>
      </w:r>
      <w:r w:rsidR="00B11276">
        <w:rPr>
          <w:rFonts w:cs="B Zar" w:hint="cs"/>
          <w:sz w:val="28"/>
          <w:szCs w:val="28"/>
          <w:rtl/>
        </w:rPr>
        <w:t>2 ب</w:t>
      </w:r>
      <w:r w:rsidRPr="006F670B">
        <w:rPr>
          <w:rFonts w:cs="B Zar"/>
          <w:sz w:val="28"/>
          <w:szCs w:val="28"/>
          <w:rtl/>
        </w:rPr>
        <w:t xml:space="preserve">ازه </w:t>
      </w:r>
      <w:r w:rsidR="00B11276">
        <w:rPr>
          <w:rFonts w:cs="B Zar" w:hint="cs"/>
          <w:sz w:val="28"/>
          <w:szCs w:val="28"/>
          <w:rtl/>
        </w:rPr>
        <w:t xml:space="preserve">6 </w:t>
      </w:r>
      <w:r w:rsidRPr="006F670B">
        <w:rPr>
          <w:rFonts w:cs="B Zar"/>
          <w:sz w:val="28"/>
          <w:szCs w:val="28"/>
          <w:rtl/>
        </w:rPr>
        <w:t>ماهه در سال میلادي جاري محاسبه خواهند شد</w:t>
      </w:r>
      <w:r w:rsidR="00B11276">
        <w:rPr>
          <w:rFonts w:cs="B Zar" w:hint="cs"/>
          <w:sz w:val="28"/>
          <w:szCs w:val="28"/>
          <w:rtl/>
        </w:rPr>
        <w:t xml:space="preserve">. </w:t>
      </w:r>
      <w:r w:rsidRPr="006F670B">
        <w:rPr>
          <w:rFonts w:cs="B Zar"/>
          <w:sz w:val="28"/>
          <w:szCs w:val="28"/>
          <w:rtl/>
        </w:rPr>
        <w:t>لذا در سال درهر بازه</w:t>
      </w:r>
      <w:r w:rsidR="00B11276">
        <w:rPr>
          <w:rFonts w:cs="B Zar" w:hint="cs"/>
          <w:sz w:val="28"/>
          <w:szCs w:val="28"/>
          <w:rtl/>
        </w:rPr>
        <w:t xml:space="preserve"> 6 </w:t>
      </w:r>
      <w:r w:rsidRPr="006F670B">
        <w:rPr>
          <w:rFonts w:cs="B Zar"/>
          <w:sz w:val="28"/>
          <w:szCs w:val="28"/>
          <w:rtl/>
        </w:rPr>
        <w:t xml:space="preserve">ماهه یک مقاله </w:t>
      </w:r>
      <w:r w:rsidR="00B11276">
        <w:rPr>
          <w:rFonts w:cs="B Zar" w:hint="cs"/>
          <w:sz w:val="28"/>
          <w:szCs w:val="28"/>
          <w:rtl/>
        </w:rPr>
        <w:t>(</w:t>
      </w:r>
      <w:r w:rsidRPr="006F670B">
        <w:rPr>
          <w:rFonts w:cs="B Zar"/>
          <w:sz w:val="28"/>
          <w:szCs w:val="28"/>
          <w:rtl/>
        </w:rPr>
        <w:t>یک نفر</w:t>
      </w:r>
      <w:r w:rsidR="00B11276">
        <w:rPr>
          <w:rFonts w:cs="B Zar" w:hint="cs"/>
          <w:sz w:val="28"/>
          <w:szCs w:val="28"/>
          <w:rtl/>
        </w:rPr>
        <w:t xml:space="preserve">) </w:t>
      </w:r>
      <w:r w:rsidR="00F84576">
        <w:rPr>
          <w:rFonts w:cs="B Zar" w:hint="cs"/>
          <w:sz w:val="28"/>
          <w:szCs w:val="28"/>
          <w:rtl/>
        </w:rPr>
        <w:t xml:space="preserve">که بیشترین میزان استنادات را دریافت کرده باشد به عنوان </w:t>
      </w:r>
      <w:r w:rsidRPr="006F670B">
        <w:rPr>
          <w:rFonts w:cs="B Zar"/>
          <w:sz w:val="28"/>
          <w:szCs w:val="28"/>
          <w:rtl/>
        </w:rPr>
        <w:t>مقاله</w:t>
      </w:r>
      <w:r w:rsidR="00B11276"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داغ اعلام خواهد شد</w:t>
      </w:r>
      <w:r w:rsidR="00B11276">
        <w:rPr>
          <w:rFonts w:cs="B Zar" w:hint="cs"/>
          <w:sz w:val="28"/>
          <w:szCs w:val="28"/>
          <w:rtl/>
        </w:rPr>
        <w:t xml:space="preserve">. </w:t>
      </w:r>
    </w:p>
    <w:p w:rsidR="00B11276" w:rsidRDefault="00B11276" w:rsidP="00973FD9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2- </w:t>
      </w:r>
      <w:r w:rsidR="006F670B" w:rsidRPr="006F670B">
        <w:rPr>
          <w:rFonts w:cs="B Zar"/>
          <w:sz w:val="28"/>
          <w:szCs w:val="28"/>
          <w:rtl/>
        </w:rPr>
        <w:t>به مقالات پراستناد در سال ارزشیابی</w:t>
      </w:r>
      <w:r w:rsidR="00973FD9">
        <w:rPr>
          <w:rFonts w:cs="B Zar" w:hint="cs"/>
          <w:sz w:val="28"/>
          <w:szCs w:val="28"/>
          <w:rtl/>
        </w:rPr>
        <w:t xml:space="preserve"> :</w:t>
      </w:r>
      <w:r w:rsidR="006F670B" w:rsidRPr="006F670B">
        <w:rPr>
          <w:rFonts w:cs="B Zar"/>
          <w:sz w:val="28"/>
          <w:szCs w:val="28"/>
          <w:rtl/>
        </w:rPr>
        <w:t xml:space="preserve"> حداکثر</w:t>
      </w:r>
      <w:r>
        <w:rPr>
          <w:rFonts w:cs="B Zar" w:hint="cs"/>
          <w:sz w:val="28"/>
          <w:szCs w:val="28"/>
          <w:rtl/>
        </w:rPr>
        <w:t xml:space="preserve"> 3 </w:t>
      </w:r>
      <w:r w:rsidR="00973FD9">
        <w:rPr>
          <w:rFonts w:cs="B Zar" w:hint="cs"/>
          <w:sz w:val="28"/>
          <w:szCs w:val="28"/>
          <w:rtl/>
        </w:rPr>
        <w:t>امتیاز</w:t>
      </w:r>
      <w:r>
        <w:rPr>
          <w:rFonts w:cs="B Zar" w:hint="cs"/>
          <w:sz w:val="28"/>
          <w:szCs w:val="28"/>
          <w:rtl/>
        </w:rPr>
        <w:t xml:space="preserve"> </w:t>
      </w:r>
    </w:p>
    <w:p w:rsidR="00B11276" w:rsidRDefault="006F670B" w:rsidP="00B11276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6F670B">
        <w:rPr>
          <w:rFonts w:cs="B Zar"/>
          <w:sz w:val="28"/>
          <w:szCs w:val="28"/>
          <w:rtl/>
        </w:rPr>
        <w:t>تعریف</w:t>
      </w:r>
      <w:r w:rsidR="00B11276"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مقاله پراستناد</w:t>
      </w:r>
      <w:r w:rsidR="00B11276">
        <w:rPr>
          <w:rFonts w:cs="B Zar" w:hint="cs"/>
          <w:sz w:val="28"/>
          <w:szCs w:val="28"/>
          <w:rtl/>
        </w:rPr>
        <w:t xml:space="preserve">: </w:t>
      </w:r>
      <w:r w:rsidRPr="006F670B">
        <w:rPr>
          <w:rFonts w:cs="B Zar"/>
          <w:sz w:val="28"/>
          <w:szCs w:val="28"/>
          <w:rtl/>
        </w:rPr>
        <w:t>تعداد استنادات مقالات منتشر شده در</w:t>
      </w:r>
      <w:r w:rsidR="00B11276">
        <w:rPr>
          <w:rFonts w:cs="B Zar" w:hint="cs"/>
          <w:sz w:val="28"/>
          <w:szCs w:val="28"/>
          <w:rtl/>
        </w:rPr>
        <w:t xml:space="preserve"> 10</w:t>
      </w:r>
      <w:r w:rsidRPr="006F670B">
        <w:rPr>
          <w:rFonts w:cs="B Zar"/>
          <w:sz w:val="28"/>
          <w:szCs w:val="28"/>
          <w:rtl/>
        </w:rPr>
        <w:t xml:space="preserve">سال گذشته در پایان سال میلادي محاسبه و مقاله پراستناد </w:t>
      </w:r>
      <w:r w:rsidR="00B11276">
        <w:rPr>
          <w:rFonts w:cs="B Zar" w:hint="cs"/>
          <w:sz w:val="28"/>
          <w:szCs w:val="28"/>
          <w:rtl/>
        </w:rPr>
        <w:t xml:space="preserve">(1 نفر) </w:t>
      </w:r>
      <w:r w:rsidRPr="006F670B">
        <w:rPr>
          <w:rFonts w:cs="B Zar"/>
          <w:sz w:val="28"/>
          <w:szCs w:val="28"/>
          <w:rtl/>
        </w:rPr>
        <w:t>گزارش خواهد شد</w:t>
      </w:r>
      <w:r w:rsidR="00B11276">
        <w:rPr>
          <w:rFonts w:cs="B Zar" w:hint="cs"/>
          <w:sz w:val="28"/>
          <w:szCs w:val="28"/>
          <w:rtl/>
        </w:rPr>
        <w:t xml:space="preserve">. </w:t>
      </w:r>
    </w:p>
    <w:p w:rsidR="00B11276" w:rsidRDefault="006F670B" w:rsidP="00B11276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11276">
        <w:rPr>
          <w:rFonts w:cs="B Zar"/>
          <w:b/>
          <w:bCs/>
          <w:sz w:val="28"/>
          <w:szCs w:val="28"/>
          <w:rtl/>
        </w:rPr>
        <w:t>تبصره</w:t>
      </w:r>
      <w:r w:rsidR="00B11276" w:rsidRPr="00B11276">
        <w:rPr>
          <w:rFonts w:cs="B Zar" w:hint="cs"/>
          <w:b/>
          <w:bCs/>
          <w:sz w:val="28"/>
          <w:szCs w:val="28"/>
          <w:rtl/>
        </w:rPr>
        <w:t xml:space="preserve"> 1- </w:t>
      </w:r>
      <w:r w:rsidR="00B11276">
        <w:rPr>
          <w:rFonts w:cs="B Zar" w:hint="cs"/>
          <w:sz w:val="28"/>
          <w:szCs w:val="28"/>
          <w:rtl/>
        </w:rPr>
        <w:t>م</w:t>
      </w:r>
      <w:r w:rsidRPr="006F670B">
        <w:rPr>
          <w:rFonts w:cs="B Zar"/>
          <w:sz w:val="28"/>
          <w:szCs w:val="28"/>
          <w:rtl/>
        </w:rPr>
        <w:t>بناي تعیین مقالات پراستناد، گزارش سالیانه واحد علم سنجی دانشگاه در پایان هر سال میلادي می</w:t>
      </w:r>
      <w:r w:rsidR="00B11276"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باشد</w:t>
      </w:r>
      <w:r w:rsidR="00B11276">
        <w:rPr>
          <w:rFonts w:cs="B Zar" w:hint="cs"/>
          <w:sz w:val="28"/>
          <w:szCs w:val="28"/>
          <w:rtl/>
        </w:rPr>
        <w:t xml:space="preserve">. </w:t>
      </w:r>
    </w:p>
    <w:p w:rsidR="00B11276" w:rsidRDefault="006F670B" w:rsidP="00B11276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11276">
        <w:rPr>
          <w:rFonts w:cs="B Zar"/>
          <w:b/>
          <w:bCs/>
          <w:sz w:val="28"/>
          <w:szCs w:val="28"/>
          <w:rtl/>
        </w:rPr>
        <w:t>تبصره</w:t>
      </w:r>
      <w:r w:rsidR="00B11276" w:rsidRPr="00B11276">
        <w:rPr>
          <w:rFonts w:cs="B Zar" w:hint="cs"/>
          <w:b/>
          <w:bCs/>
          <w:sz w:val="28"/>
          <w:szCs w:val="28"/>
          <w:rtl/>
        </w:rPr>
        <w:t xml:space="preserve"> 2-</w:t>
      </w:r>
      <w:r w:rsidR="00B11276">
        <w:rPr>
          <w:rFonts w:cs="B Zar" w:hint="cs"/>
          <w:sz w:val="28"/>
          <w:szCs w:val="28"/>
          <w:rtl/>
        </w:rPr>
        <w:t xml:space="preserve"> م</w:t>
      </w:r>
      <w:r w:rsidRPr="006F670B">
        <w:rPr>
          <w:rFonts w:cs="B Zar"/>
          <w:sz w:val="28"/>
          <w:szCs w:val="28"/>
          <w:rtl/>
        </w:rPr>
        <w:t xml:space="preserve">بناي مقالات داغ گزارش </w:t>
      </w:r>
      <w:r w:rsidR="00B11276">
        <w:rPr>
          <w:rFonts w:cs="B Zar" w:hint="cs"/>
          <w:sz w:val="28"/>
          <w:szCs w:val="28"/>
          <w:rtl/>
        </w:rPr>
        <w:t>6</w:t>
      </w:r>
      <w:r w:rsidRPr="006F670B">
        <w:rPr>
          <w:rFonts w:cs="B Zar"/>
          <w:sz w:val="28"/>
          <w:szCs w:val="28"/>
          <w:rtl/>
        </w:rPr>
        <w:t>ماهه واحد علم سنجی دانشگاه از تعداد استنادات مقالات، منتشر شده در سال قبل میلادي می باشد</w:t>
      </w:r>
      <w:r w:rsidR="00B11276">
        <w:rPr>
          <w:rFonts w:cs="B Zar" w:hint="cs"/>
          <w:sz w:val="28"/>
          <w:szCs w:val="28"/>
          <w:rtl/>
        </w:rPr>
        <w:t xml:space="preserve">. </w:t>
      </w:r>
    </w:p>
    <w:p w:rsidR="00B11276" w:rsidRDefault="006F670B" w:rsidP="00B11276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11276">
        <w:rPr>
          <w:rFonts w:cs="B Zar"/>
          <w:b/>
          <w:bCs/>
          <w:sz w:val="28"/>
          <w:szCs w:val="28"/>
          <w:rtl/>
        </w:rPr>
        <w:t>تبصره</w:t>
      </w:r>
      <w:r w:rsidR="00B11276" w:rsidRPr="00B11276">
        <w:rPr>
          <w:rFonts w:cs="B Zar" w:hint="cs"/>
          <w:b/>
          <w:bCs/>
          <w:sz w:val="28"/>
          <w:szCs w:val="28"/>
          <w:rtl/>
        </w:rPr>
        <w:t xml:space="preserve"> 3-</w:t>
      </w:r>
      <w:r w:rsidR="00B11276"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این امتیاز فقط به نویسنده مسئول تعلق می</w:t>
      </w:r>
      <w:r w:rsidR="00B11276"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گیرد</w:t>
      </w:r>
      <w:r w:rsidR="00B11276">
        <w:rPr>
          <w:rFonts w:cs="B Zar" w:hint="cs"/>
          <w:sz w:val="28"/>
          <w:szCs w:val="28"/>
          <w:rtl/>
        </w:rPr>
        <w:t xml:space="preserve">. </w:t>
      </w:r>
      <w:r w:rsidRPr="006F670B">
        <w:rPr>
          <w:rFonts w:cs="B Zar"/>
          <w:sz w:val="28"/>
          <w:szCs w:val="28"/>
          <w:rtl/>
        </w:rPr>
        <w:t>چنانچه نویسنده مسئول از دانشگاه علوم پزشکی بیرجند نباشد، این امتیاز به اولین نویسنده</w:t>
      </w:r>
      <w:r w:rsidR="00B11276"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از دانشگاه علوم پزشکی بیرجند</w:t>
      </w:r>
      <w:r w:rsidR="00B11276">
        <w:rPr>
          <w:rFonts w:cs="B Zar" w:hint="cs"/>
          <w:sz w:val="28"/>
          <w:szCs w:val="28"/>
          <w:rtl/>
        </w:rPr>
        <w:t xml:space="preserve"> (</w:t>
      </w:r>
      <w:r w:rsidRPr="006F670B">
        <w:rPr>
          <w:rFonts w:cs="B Zar"/>
          <w:sz w:val="28"/>
          <w:szCs w:val="28"/>
          <w:rtl/>
        </w:rPr>
        <w:t>بر اساس جدول تقسیم امتیازات پژوهشی</w:t>
      </w:r>
      <w:r w:rsidR="00B11276">
        <w:rPr>
          <w:rFonts w:cs="B Zar" w:hint="cs"/>
          <w:sz w:val="28"/>
          <w:szCs w:val="28"/>
          <w:rtl/>
        </w:rPr>
        <w:t xml:space="preserve">) </w:t>
      </w:r>
      <w:r w:rsidRPr="006F670B">
        <w:rPr>
          <w:rFonts w:cs="B Zar"/>
          <w:sz w:val="28"/>
          <w:szCs w:val="28"/>
          <w:rtl/>
        </w:rPr>
        <w:t>تعلق خواهد گرفت</w:t>
      </w:r>
      <w:r w:rsidR="00B11276">
        <w:rPr>
          <w:rFonts w:cs="B Zar" w:hint="cs"/>
          <w:sz w:val="28"/>
          <w:szCs w:val="28"/>
          <w:rtl/>
        </w:rPr>
        <w:t xml:space="preserve">. </w:t>
      </w:r>
    </w:p>
    <w:p w:rsidR="006F670B" w:rsidRDefault="006F670B" w:rsidP="00F84576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11276">
        <w:rPr>
          <w:rFonts w:cs="B Zar"/>
          <w:b/>
          <w:bCs/>
          <w:sz w:val="28"/>
          <w:szCs w:val="28"/>
          <w:rtl/>
        </w:rPr>
        <w:t>تبصره</w:t>
      </w:r>
      <w:r w:rsidR="00B11276" w:rsidRPr="00B11276">
        <w:rPr>
          <w:rFonts w:cs="B Zar" w:hint="cs"/>
          <w:b/>
          <w:bCs/>
          <w:sz w:val="28"/>
          <w:szCs w:val="28"/>
          <w:rtl/>
        </w:rPr>
        <w:t xml:space="preserve"> 4-</w:t>
      </w:r>
      <w:r w:rsidR="00B11276"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هر مقاله فقط یکبار می</w:t>
      </w:r>
      <w:r w:rsidR="00B11276">
        <w:rPr>
          <w:rFonts w:cs="B Zar" w:hint="cs"/>
          <w:sz w:val="28"/>
          <w:szCs w:val="28"/>
          <w:rtl/>
        </w:rPr>
        <w:t xml:space="preserve"> </w:t>
      </w:r>
      <w:r w:rsidRPr="006F670B">
        <w:rPr>
          <w:rFonts w:cs="B Zar"/>
          <w:sz w:val="28"/>
          <w:szCs w:val="28"/>
          <w:rtl/>
        </w:rPr>
        <w:t>تواند</w:t>
      </w:r>
      <w:r w:rsidR="00F84576">
        <w:rPr>
          <w:rFonts w:cs="B Zar" w:hint="cs"/>
          <w:sz w:val="28"/>
          <w:szCs w:val="28"/>
          <w:rtl/>
        </w:rPr>
        <w:t xml:space="preserve"> به عنوان مقاله داغ و فقط یک بار به عنوان مقاله پراستناد لحاظ شود و آن مقاله در ارزیابی مقالات پراستناد و داغ دوره های بعد در نظر گرفته نخواهد شد. </w:t>
      </w:r>
    </w:p>
    <w:p w:rsidR="006263FB" w:rsidRPr="00F82E56" w:rsidRDefault="006263FB" w:rsidP="006263FB">
      <w:pPr>
        <w:spacing w:after="0" w:line="240" w:lineRule="auto"/>
        <w:rPr>
          <w:rFonts w:cs="B Zar"/>
          <w:sz w:val="28"/>
          <w:szCs w:val="28"/>
        </w:rPr>
      </w:pPr>
    </w:p>
    <w:p w:rsidR="00B80A27" w:rsidRPr="00252136" w:rsidRDefault="00B80A27" w:rsidP="00CD0D3A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252136">
        <w:rPr>
          <w:rFonts w:cs="B Zar" w:hint="cs"/>
          <w:b/>
          <w:bCs/>
          <w:sz w:val="28"/>
          <w:szCs w:val="28"/>
          <w:rtl/>
        </w:rPr>
        <w:t xml:space="preserve">جشنواره پژوهشگر برتر : </w:t>
      </w:r>
    </w:p>
    <w:p w:rsidR="00B80A27" w:rsidRDefault="00B80A27" w:rsidP="00CD0D3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براساس تصمیم شورای پژوهشی دانشگاه </w:t>
      </w:r>
      <w:r w:rsidR="00E20675">
        <w:rPr>
          <w:rFonts w:cs="B Zar" w:hint="cs"/>
          <w:sz w:val="28"/>
          <w:szCs w:val="28"/>
          <w:rtl/>
        </w:rPr>
        <w:t>هر سال مشخص خواهد شد</w:t>
      </w:r>
      <w:r>
        <w:rPr>
          <w:rFonts w:cs="B Zar" w:hint="cs"/>
          <w:sz w:val="28"/>
          <w:szCs w:val="28"/>
          <w:rtl/>
        </w:rPr>
        <w:t xml:space="preserve">. </w:t>
      </w:r>
      <w:r w:rsidRPr="00805302">
        <w:rPr>
          <w:rFonts w:cs="B Zar" w:hint="cs"/>
          <w:sz w:val="28"/>
          <w:szCs w:val="28"/>
          <w:rtl/>
        </w:rPr>
        <w:t xml:space="preserve"> </w:t>
      </w:r>
    </w:p>
    <w:p w:rsidR="00B80A27" w:rsidRDefault="00B80A27" w:rsidP="00CD0D3A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027645" w:rsidRDefault="00001D24" w:rsidP="00CD0D3A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ج)</w:t>
      </w:r>
      <w:r w:rsidR="00027645" w:rsidRPr="00A86E91">
        <w:rPr>
          <w:rFonts w:cs="B Zar" w:hint="cs"/>
          <w:b/>
          <w:bCs/>
          <w:sz w:val="28"/>
          <w:szCs w:val="28"/>
          <w:rtl/>
        </w:rPr>
        <w:t xml:space="preserve"> گرنت طرحهای تحقیقاتی سفارش معاونت پژوهشی دانشگاه</w:t>
      </w:r>
      <w:r w:rsidR="00027645">
        <w:rPr>
          <w:rFonts w:cs="B Zar" w:hint="cs"/>
          <w:b/>
          <w:bCs/>
          <w:sz w:val="28"/>
          <w:szCs w:val="28"/>
          <w:rtl/>
        </w:rPr>
        <w:t xml:space="preserve"> در جهت حل مشکل</w:t>
      </w:r>
      <w:r w:rsidR="00B80A27">
        <w:rPr>
          <w:rFonts w:cs="B Zar" w:hint="cs"/>
          <w:b/>
          <w:bCs/>
          <w:sz w:val="28"/>
          <w:szCs w:val="28"/>
          <w:rtl/>
        </w:rPr>
        <w:t xml:space="preserve">: </w:t>
      </w:r>
    </w:p>
    <w:p w:rsidR="00B80A27" w:rsidRDefault="00B80A27" w:rsidP="00CD0D3A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این گرنت مختص اعضای هیأت علمی دانشگاه است که منجر به حل یک مشکل مهم در حیطه سلامت یا اولویتهای کشوری شود. موضوعات محوری </w:t>
      </w:r>
      <w:r w:rsidR="00210E21">
        <w:rPr>
          <w:rFonts w:cs="B Zar" w:hint="cs"/>
          <w:sz w:val="28"/>
          <w:szCs w:val="28"/>
          <w:rtl/>
        </w:rPr>
        <w:t>براساس فراخوان اعلام و تعداد 3  نفر در هر فراخوان اعلام خواهد شد.</w:t>
      </w:r>
    </w:p>
    <w:p w:rsidR="00B80A27" w:rsidRDefault="00B80A27" w:rsidP="00CD0D3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تبصره 1 : چنانچه در یک موضوع خاص بیش از یک نفر درخواست کننده وجود داشته باشد، تصمیم گیری در شورای پژوهشی دانشگاه صورت خواهد گرفت. </w:t>
      </w:r>
    </w:p>
    <w:p w:rsidR="00B80A27" w:rsidRDefault="00B80A27" w:rsidP="00C8333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تبصره 2 : طرح های فوق الذکر در قالب پایان نامه دانشجویی قابل پذیرش خواهد شود. مبلغ این گرنت در سال</w:t>
      </w:r>
      <w:r w:rsidR="00C83338">
        <w:rPr>
          <w:rFonts w:cs="B Zar" w:hint="cs"/>
          <w:sz w:val="28"/>
          <w:szCs w:val="28"/>
          <w:rtl/>
        </w:rPr>
        <w:t>1400</w:t>
      </w:r>
      <w:r>
        <w:rPr>
          <w:rFonts w:cs="B Zar" w:hint="cs"/>
          <w:sz w:val="28"/>
          <w:szCs w:val="28"/>
          <w:rtl/>
        </w:rPr>
        <w:t xml:space="preserve">، </w:t>
      </w:r>
      <w:r w:rsidR="00210E21">
        <w:rPr>
          <w:rFonts w:cs="B Zar" w:hint="cs"/>
          <w:sz w:val="28"/>
          <w:szCs w:val="28"/>
          <w:rtl/>
        </w:rPr>
        <w:t xml:space="preserve">تا سقف </w:t>
      </w:r>
      <w:r>
        <w:rPr>
          <w:rFonts w:cs="B Zar" w:hint="cs"/>
          <w:sz w:val="28"/>
          <w:szCs w:val="28"/>
          <w:rtl/>
        </w:rPr>
        <w:t xml:space="preserve">200 میلیون ریال می باشد. </w:t>
      </w:r>
    </w:p>
    <w:p w:rsidR="00B80A27" w:rsidRPr="007E2A3C" w:rsidRDefault="00B80A27" w:rsidP="00CD0D3A">
      <w:pPr>
        <w:spacing w:after="0" w:line="240" w:lineRule="auto"/>
        <w:rPr>
          <w:rFonts w:cs="B Zar"/>
          <w:sz w:val="28"/>
          <w:szCs w:val="28"/>
          <w:rtl/>
        </w:rPr>
      </w:pPr>
    </w:p>
    <w:p w:rsidR="007C5854" w:rsidRDefault="00001D24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</w:t>
      </w:r>
      <w:r w:rsidR="007C5854" w:rsidRPr="00A86E91">
        <w:rPr>
          <w:rFonts w:cs="B Zar" w:hint="cs"/>
          <w:b/>
          <w:bCs/>
          <w:sz w:val="28"/>
          <w:szCs w:val="28"/>
          <w:rtl/>
        </w:rPr>
        <w:t>) گرنت طرح پسادکترا</w:t>
      </w:r>
      <w:r w:rsidR="00B80A27">
        <w:rPr>
          <w:rFonts w:cs="B Zar" w:hint="cs"/>
          <w:b/>
          <w:bCs/>
          <w:sz w:val="28"/>
          <w:szCs w:val="28"/>
          <w:rtl/>
        </w:rPr>
        <w:t xml:space="preserve">: </w:t>
      </w:r>
    </w:p>
    <w:p w:rsidR="00B80A27" w:rsidRPr="00A86E91" w:rsidRDefault="00B80A27" w:rsidP="00CD0D3A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نحوه محاسبه</w:t>
      </w:r>
      <w:r w:rsidR="004C2D14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: </w:t>
      </w:r>
    </w:p>
    <w:p w:rsidR="00B80A27" w:rsidRPr="00B974F5" w:rsidRDefault="00B80A27" w:rsidP="00CD0D3A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  <w:rtl/>
        </w:rPr>
      </w:pPr>
      <w:r w:rsidRPr="00B974F5">
        <w:rPr>
          <w:rFonts w:cs="B Zar" w:hint="cs"/>
          <w:sz w:val="28"/>
          <w:szCs w:val="28"/>
          <w:rtl/>
        </w:rPr>
        <w:t xml:space="preserve">این گرنت به عضو هیأت علمی که درخواست بکارگیری محقق پسادکتری داشته باشد تا سقف 400 میلیون ریال خواهد بود و این گرنت حداکثر به 3 نفر </w:t>
      </w:r>
      <w:r>
        <w:rPr>
          <w:rFonts w:cs="B Zar" w:hint="cs"/>
          <w:sz w:val="28"/>
          <w:szCs w:val="28"/>
          <w:rtl/>
        </w:rPr>
        <w:t>از اعضای هیأت علمی واجد شرایط در هر</w:t>
      </w:r>
      <w:r w:rsidRPr="00B974F5">
        <w:rPr>
          <w:rFonts w:cs="B Zar" w:hint="cs"/>
          <w:sz w:val="28"/>
          <w:szCs w:val="28"/>
          <w:rtl/>
        </w:rPr>
        <w:t xml:space="preserve">سال اختصاص خواهد یافت. </w:t>
      </w:r>
    </w:p>
    <w:p w:rsidR="00B80A27" w:rsidRPr="00B974F5" w:rsidRDefault="00B80A27" w:rsidP="006263FB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  <w:rtl/>
        </w:rPr>
      </w:pPr>
      <w:r w:rsidRPr="00B974F5">
        <w:rPr>
          <w:rFonts w:cs="B Zar" w:hint="cs"/>
          <w:sz w:val="28"/>
          <w:szCs w:val="28"/>
          <w:rtl/>
        </w:rPr>
        <w:t xml:space="preserve">پیشنهادات در دو نوبت در سال در خردادماه و دی ماه در شورای هماهنگی مراکز تحقیقاتی بررسی </w:t>
      </w:r>
      <w:r w:rsidR="006263FB">
        <w:rPr>
          <w:rFonts w:cs="B Zar" w:hint="cs"/>
          <w:sz w:val="28"/>
          <w:szCs w:val="28"/>
          <w:rtl/>
        </w:rPr>
        <w:t xml:space="preserve">شده و سپس در شورای پژوهشی دانشگاه مصوب خواهد شد. </w:t>
      </w:r>
    </w:p>
    <w:p w:rsidR="00B80A27" w:rsidRDefault="00B80A27" w:rsidP="00CD0D3A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</w:rPr>
      </w:pPr>
      <w:r w:rsidRPr="00B974F5">
        <w:rPr>
          <w:rFonts w:cs="B Zar" w:hint="cs"/>
          <w:sz w:val="28"/>
          <w:szCs w:val="28"/>
          <w:rtl/>
        </w:rPr>
        <w:lastRenderedPageBreak/>
        <w:t xml:space="preserve">این اعتبار صرفاً برای پرداخت کمک هزینه پژوهشی در اختیار </w:t>
      </w:r>
      <w:r>
        <w:rPr>
          <w:rFonts w:cs="B Zar" w:hint="cs"/>
          <w:sz w:val="28"/>
          <w:szCs w:val="28"/>
          <w:rtl/>
        </w:rPr>
        <w:t xml:space="preserve">مجری قرارداده خواهد شد و مبلغ آن به مدت اجرای طرح و میزان فعالیت </w:t>
      </w:r>
      <w:r w:rsidR="004C2D14">
        <w:rPr>
          <w:rFonts w:cs="B Zar" w:hint="cs"/>
          <w:sz w:val="28"/>
          <w:szCs w:val="28"/>
          <w:rtl/>
        </w:rPr>
        <w:t>پژوهشگر</w:t>
      </w:r>
      <w:r>
        <w:rPr>
          <w:rFonts w:cs="B Zar" w:hint="cs"/>
          <w:sz w:val="28"/>
          <w:szCs w:val="28"/>
          <w:rtl/>
        </w:rPr>
        <w:t xml:space="preserve"> پسادکتری حداکثر به مدت یکسال و در سقف مبلغ اعلام شده خواهد بود. </w:t>
      </w:r>
    </w:p>
    <w:p w:rsidR="00B80A27" w:rsidRDefault="00B80A27" w:rsidP="00CD0D3A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همچنین برای تمدید آن به بیش از یکسال پیگیری فرآیند مذکور ضرورت خواهد داشت. سایر هزینه ها به غیر از حق الزحمه </w:t>
      </w:r>
      <w:r w:rsidR="004C2D14">
        <w:rPr>
          <w:rFonts w:cs="B Zar" w:hint="cs"/>
          <w:sz w:val="28"/>
          <w:szCs w:val="28"/>
          <w:rtl/>
        </w:rPr>
        <w:t>پژوهشگر</w:t>
      </w:r>
      <w:r>
        <w:rPr>
          <w:rFonts w:cs="B Zar" w:hint="cs"/>
          <w:sz w:val="28"/>
          <w:szCs w:val="28"/>
          <w:rtl/>
        </w:rPr>
        <w:t xml:space="preserve"> پسادکتری مانند هزینه آزمایشات تخصصی و مواد مصرفی می بایست از محل های دیگر (گرنت های درون یا برون دانشگاهی) تأمین گردد.</w:t>
      </w:r>
    </w:p>
    <w:p w:rsidR="00B80A27" w:rsidRDefault="00B80A27" w:rsidP="00CD0D3A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برای اعطای مدرک پسادکتری به متقاضی، رعایت سایر شرایط و ضوابط پسادکتری ضرورت داشته و مصوبه فوق الذکر به معنی معافیت از سایر ضوابط و شرایط نمی باشد بلکه صرفاً محل اعتبار کمک هزینه پژوهشی را تأمین خواهد کرد. </w:t>
      </w:r>
    </w:p>
    <w:p w:rsidR="00B80A27" w:rsidRDefault="00B80A27" w:rsidP="00CD0D3A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اعضای هیأت علمی می توانند از منابع خارج دانشگاه با تأمین اعتبار و با طی ضوابط و برای پذیرش </w:t>
      </w:r>
      <w:r w:rsidR="004C2D14">
        <w:rPr>
          <w:rFonts w:cs="B Zar" w:hint="cs"/>
          <w:sz w:val="28"/>
          <w:szCs w:val="28"/>
          <w:rtl/>
        </w:rPr>
        <w:t xml:space="preserve">پژوهشگر </w:t>
      </w:r>
      <w:r>
        <w:rPr>
          <w:rFonts w:cs="B Zar" w:hint="cs"/>
          <w:sz w:val="28"/>
          <w:szCs w:val="28"/>
          <w:rtl/>
        </w:rPr>
        <w:t xml:space="preserve">پسادکتری اقدام نمایند. </w:t>
      </w:r>
    </w:p>
    <w:p w:rsidR="00B80A27" w:rsidRDefault="00B80A27" w:rsidP="00CD0D3A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نحوه اقدام : استاد راهنما با ارسال نامه درخواست خود را به صورت اتوماسیونی به معاونت تحقیقات دانشگاه مبنی بر استفاده از گرنت طرح پسادکتری، ذکر عنوان و کد پژوهشهای طرح در متن نامه و ضمیمه کردن پروپوزال مطرح می نماید. </w:t>
      </w:r>
    </w:p>
    <w:p w:rsidR="00027645" w:rsidRDefault="00001D24" w:rsidP="00CD0D3A">
      <w:pPr>
        <w:spacing w:after="0" w:line="240" w:lineRule="auto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هـ</w:t>
      </w:r>
      <w:r w:rsidR="00027645" w:rsidRPr="00A86E91">
        <w:rPr>
          <w:rFonts w:cs="B Zar" w:hint="cs"/>
          <w:b/>
          <w:bCs/>
          <w:sz w:val="28"/>
          <w:szCs w:val="28"/>
          <w:rtl/>
        </w:rPr>
        <w:t xml:space="preserve">) گرنت </w:t>
      </w:r>
      <w:r w:rsidR="00027645" w:rsidRPr="00A86E91">
        <w:rPr>
          <w:rFonts w:cs="B Zar"/>
          <w:b/>
          <w:bCs/>
          <w:sz w:val="28"/>
          <w:szCs w:val="28"/>
        </w:rPr>
        <w:t>PhD by Research</w:t>
      </w:r>
    </w:p>
    <w:p w:rsidR="00C66C29" w:rsidRPr="00B974F5" w:rsidRDefault="00C66C29" w:rsidP="006263FB">
      <w:pPr>
        <w:pStyle w:val="ListParagraph"/>
        <w:numPr>
          <w:ilvl w:val="0"/>
          <w:numId w:val="6"/>
        </w:numPr>
        <w:spacing w:after="0" w:line="240" w:lineRule="auto"/>
        <w:ind w:left="282" w:hanging="283"/>
        <w:jc w:val="both"/>
        <w:rPr>
          <w:rFonts w:cs="B Zar"/>
          <w:sz w:val="28"/>
          <w:szCs w:val="28"/>
          <w:rtl/>
        </w:rPr>
      </w:pPr>
      <w:r w:rsidRPr="00B974F5">
        <w:rPr>
          <w:rFonts w:cs="B Zar" w:hint="cs"/>
          <w:sz w:val="28"/>
          <w:szCs w:val="28"/>
          <w:rtl/>
        </w:rPr>
        <w:t>این گرنت به عضو هیأت علمی که</w:t>
      </w:r>
      <w:r w:rsidR="006263FB">
        <w:rPr>
          <w:rFonts w:cs="B Zar" w:hint="cs"/>
          <w:sz w:val="28"/>
          <w:szCs w:val="28"/>
          <w:rtl/>
        </w:rPr>
        <w:t xml:space="preserve"> استاد راهنمای دانشجوی دکتری تخصصی پژوهشی ( </w:t>
      </w:r>
      <w:r>
        <w:rPr>
          <w:rFonts w:cs="B Zar"/>
          <w:sz w:val="28"/>
          <w:szCs w:val="28"/>
        </w:rPr>
        <w:t>PhD by research</w:t>
      </w:r>
      <w:r>
        <w:rPr>
          <w:rFonts w:cs="B Zar" w:hint="cs"/>
          <w:sz w:val="28"/>
          <w:szCs w:val="28"/>
          <w:rtl/>
        </w:rPr>
        <w:t xml:space="preserve"> </w:t>
      </w:r>
      <w:r w:rsidR="006263FB">
        <w:rPr>
          <w:rFonts w:cs="B Zar" w:hint="cs"/>
          <w:sz w:val="28"/>
          <w:szCs w:val="28"/>
          <w:rtl/>
        </w:rPr>
        <w:t xml:space="preserve">) است، تعلق می گیرد که بلافاصله بعد از شروع به تحصیل دانشجو به گرنت استاد راهنما جهت انجام پایان نامه اضافه می گردد و مبلغ گرنت فوق الذکر در سال </w:t>
      </w:r>
      <w:r w:rsidR="00D107DF">
        <w:rPr>
          <w:rFonts w:cs="B Zar" w:hint="cs"/>
          <w:sz w:val="28"/>
          <w:szCs w:val="28"/>
          <w:rtl/>
        </w:rPr>
        <w:t>1400</w:t>
      </w:r>
      <w:r w:rsidRPr="00B974F5">
        <w:rPr>
          <w:rFonts w:cs="B Zar" w:hint="cs"/>
          <w:sz w:val="28"/>
          <w:szCs w:val="28"/>
          <w:rtl/>
        </w:rPr>
        <w:t xml:space="preserve"> تا سقف </w:t>
      </w:r>
      <w:r w:rsidR="006263FB">
        <w:rPr>
          <w:rFonts w:cs="B Zar" w:hint="cs"/>
          <w:sz w:val="28"/>
          <w:szCs w:val="28"/>
          <w:rtl/>
        </w:rPr>
        <w:t>2</w:t>
      </w:r>
      <w:r>
        <w:rPr>
          <w:rFonts w:cs="B Zar" w:hint="cs"/>
          <w:sz w:val="28"/>
          <w:szCs w:val="28"/>
          <w:rtl/>
        </w:rPr>
        <w:t>00 میلیون ریال خواهد بود</w:t>
      </w:r>
      <w:r w:rsidRPr="00B974F5">
        <w:rPr>
          <w:rFonts w:cs="B Zar" w:hint="cs"/>
          <w:sz w:val="28"/>
          <w:szCs w:val="28"/>
          <w:rtl/>
        </w:rPr>
        <w:t xml:space="preserve">. </w:t>
      </w:r>
    </w:p>
    <w:p w:rsidR="00C66C29" w:rsidRPr="00C66C29" w:rsidRDefault="00C66C29" w:rsidP="00CD0D3A">
      <w:pPr>
        <w:spacing w:after="0" w:line="240" w:lineRule="auto"/>
        <w:rPr>
          <w:rFonts w:cs="B Zar"/>
          <w:sz w:val="28"/>
          <w:szCs w:val="28"/>
          <w:rtl/>
        </w:rPr>
      </w:pPr>
    </w:p>
    <w:p w:rsidR="007C5854" w:rsidRDefault="00D107DF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و</w:t>
      </w:r>
      <w:r w:rsidR="007C5854" w:rsidRPr="00A86E91">
        <w:rPr>
          <w:rFonts w:cs="B Zar" w:hint="cs"/>
          <w:b/>
          <w:bCs/>
          <w:sz w:val="28"/>
          <w:szCs w:val="28"/>
          <w:rtl/>
        </w:rPr>
        <w:t xml:space="preserve">) </w:t>
      </w:r>
      <w:r w:rsidR="005C7D4C">
        <w:rPr>
          <w:rFonts w:cs="B Zar" w:hint="cs"/>
          <w:b/>
          <w:bCs/>
          <w:sz w:val="28"/>
          <w:szCs w:val="28"/>
          <w:rtl/>
        </w:rPr>
        <w:t xml:space="preserve">گرنت جذب بودجه از منابع خارج دانشگاه </w:t>
      </w:r>
    </w:p>
    <w:p w:rsidR="006B3371" w:rsidRDefault="00D107DF" w:rsidP="00CD0D3A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25</w:t>
      </w:r>
      <w:r w:rsidR="006B3371">
        <w:rPr>
          <w:rFonts w:cs="B Zar" w:hint="cs"/>
          <w:sz w:val="28"/>
          <w:szCs w:val="28"/>
          <w:rtl/>
        </w:rPr>
        <w:t xml:space="preserve"> درصد مبلغ ریالی جذب شده از منابع خارج دانشگاه به عنوان گرنت درنظر گرفته خواهد شد. </w:t>
      </w:r>
    </w:p>
    <w:p w:rsidR="006B3371" w:rsidRDefault="006B3371" w:rsidP="006263FB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تبصره : این گرنت فقط به مجری اخ</w:t>
      </w:r>
      <w:r w:rsidR="006263FB">
        <w:rPr>
          <w:rFonts w:cs="B Zar" w:hint="cs"/>
          <w:sz w:val="28"/>
          <w:szCs w:val="28"/>
          <w:rtl/>
        </w:rPr>
        <w:t>تصاص می یابد و با نظر مجری بین همکاران</w:t>
      </w:r>
      <w:r>
        <w:rPr>
          <w:rFonts w:cs="B Zar" w:hint="cs"/>
          <w:sz w:val="28"/>
          <w:szCs w:val="28"/>
          <w:rtl/>
        </w:rPr>
        <w:t xml:space="preserve"> قابل تقسیم خواهد بود. </w:t>
      </w:r>
    </w:p>
    <w:p w:rsidR="006B3371" w:rsidRDefault="006B3371" w:rsidP="00CD0D3A">
      <w:pPr>
        <w:spacing w:after="0" w:line="240" w:lineRule="auto"/>
        <w:rPr>
          <w:rFonts w:cs="B Zar"/>
          <w:sz w:val="28"/>
          <w:szCs w:val="28"/>
          <w:rtl/>
        </w:rPr>
      </w:pPr>
    </w:p>
    <w:p w:rsidR="00322E71" w:rsidRDefault="00322E71" w:rsidP="00322E71">
      <w:pPr>
        <w:spacing w:after="0" w:line="240" w:lineRule="auto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ز) گرنت فناوری :</w:t>
      </w:r>
    </w:p>
    <w:p w:rsidR="00322E71" w:rsidRDefault="00322E71" w:rsidP="00973FD9">
      <w:pPr>
        <w:autoSpaceDE w:val="0"/>
        <w:autoSpaceDN w:val="0"/>
        <w:adjustRightInd w:val="0"/>
        <w:jc w:val="both"/>
        <w:rPr>
          <w:rFonts w:ascii="B Nazanin" w:cs="B Nazanin"/>
          <w:sz w:val="24"/>
          <w:szCs w:val="24"/>
          <w:rtl/>
        </w:rPr>
      </w:pPr>
      <w:r>
        <w:rPr>
          <w:rFonts w:cs="B Zar" w:hint="cs"/>
          <w:sz w:val="28"/>
          <w:szCs w:val="28"/>
          <w:rtl/>
        </w:rPr>
        <w:t xml:space="preserve">این گرنت به عضو هیأت علمی بر اساس فعالیت‌های فناورانه جدول زیر تعلق </w:t>
      </w:r>
      <w:r w:rsidR="00973FD9">
        <w:rPr>
          <w:rFonts w:cs="B Zar" w:hint="cs"/>
          <w:sz w:val="28"/>
          <w:szCs w:val="28"/>
          <w:rtl/>
        </w:rPr>
        <w:t>خواهد گرفت</w:t>
      </w:r>
      <w:r>
        <w:rPr>
          <w:rFonts w:cs="B Zar" w:hint="cs"/>
          <w:sz w:val="28"/>
          <w:szCs w:val="28"/>
          <w:rtl/>
        </w:rPr>
        <w:t>؛ ولی از امتیازات پژوهشی می‌توان در طرح‌های فناوری استفاده کرد</w:t>
      </w:r>
      <w:r>
        <w:rPr>
          <w:rFonts w:ascii="B Nazanin" w:cs="B Nazanin" w:hint="cs"/>
          <w:sz w:val="24"/>
          <w:szCs w:val="24"/>
          <w:rtl/>
        </w:rPr>
        <w:t xml:space="preserve">.  </w:t>
      </w:r>
    </w:p>
    <w:p w:rsidR="00237947" w:rsidRPr="00C51B9B" w:rsidRDefault="00237947" w:rsidP="00C51B9B">
      <w:pPr>
        <w:autoSpaceDE w:val="0"/>
        <w:autoSpaceDN w:val="0"/>
        <w:adjustRightInd w:val="0"/>
        <w:jc w:val="center"/>
        <w:rPr>
          <w:rFonts w:cs="B Zar"/>
          <w:b/>
          <w:bCs/>
          <w:sz w:val="24"/>
          <w:szCs w:val="24"/>
          <w:rtl/>
        </w:rPr>
      </w:pPr>
      <w:r w:rsidRPr="00C51B9B">
        <w:rPr>
          <w:rFonts w:cs="B Zar" w:hint="cs"/>
          <w:b/>
          <w:bCs/>
          <w:sz w:val="24"/>
          <w:szCs w:val="24"/>
          <w:rtl/>
        </w:rPr>
        <w:t>آیین‌نامه امتیازات حوزه فناوری در ارتباط با  گرنت سالیانه اعضای محترم هیأت علمی</w:t>
      </w:r>
    </w:p>
    <w:tbl>
      <w:tblPr>
        <w:tblStyle w:val="TableGrid"/>
        <w:bidiVisual/>
        <w:tblW w:w="1015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938"/>
        <w:gridCol w:w="672"/>
        <w:gridCol w:w="2253"/>
        <w:gridCol w:w="2109"/>
        <w:gridCol w:w="1645"/>
      </w:tblGrid>
      <w:tr w:rsidR="00237947" w:rsidRPr="00C03234" w:rsidTr="00237947">
        <w:trPr>
          <w:trHeight w:val="510"/>
          <w:jc w:val="center"/>
        </w:trPr>
        <w:tc>
          <w:tcPr>
            <w:tcW w:w="1537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حوزه</w:t>
            </w: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موارد</w:t>
            </w:r>
          </w:p>
        </w:tc>
        <w:tc>
          <w:tcPr>
            <w:tcW w:w="2109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</w:tr>
      <w:tr w:rsidR="00237947" w:rsidRPr="00C03234" w:rsidTr="00237947">
        <w:trPr>
          <w:trHeight w:val="510"/>
          <w:jc w:val="center"/>
        </w:trPr>
        <w:tc>
          <w:tcPr>
            <w:tcW w:w="1537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1-نقش در ایجاد زیرساخت (ثبت شرکت</w:t>
            </w:r>
            <w:r w:rsidRPr="00C03234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C0323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دانش‌بنیان شدن) و نیروی انسانی و تجهیزات و دستگاه 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C03234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وب سایت</w:t>
            </w:r>
          </w:p>
          <w:p w:rsidR="00237947" w:rsidRPr="00C03234" w:rsidRDefault="00237947" w:rsidP="00A34DC1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="00D453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مجموع امتیازات حوزه: </w:t>
            </w:r>
            <w:r w:rsidR="00D45308" w:rsidRPr="00A34D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  <w:lang w:bidi="fa-IR"/>
              </w:rPr>
              <w:t>تأسیس شرکت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شرکت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دانش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بنیان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تولیدی،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نوپا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و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یا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شرکت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های مستقر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مراکز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رشد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دانشگاه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(ایجاد 2-1.5-1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ارتقاء 1-0.75-0.5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حفظ 0.5 امتیاز)</w:t>
            </w:r>
          </w:p>
        </w:tc>
        <w:tc>
          <w:tcPr>
            <w:tcW w:w="2109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امتیاز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ازای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یک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سال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از اخذ مجوز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است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و 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صورت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تداوم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سال‌های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بعد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قابل تکرار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است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>.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 xml:space="preserve">تقسیم امتیاز شرکت براساس نظر هیأت مدیره می‌باشد. </w:t>
            </w: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آگهی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روزنامه تاسیس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شرکت، قرارداد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استقرار شرکت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مرکز رشد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یا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تصویر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اسم شرکت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فهرست شرکت‌</w:t>
            </w:r>
            <w:r w:rsidRPr="00C03234">
              <w:rPr>
                <w:rFonts w:ascii="B Nazanin" w:cs="B Zar" w:hint="cs"/>
                <w:sz w:val="20"/>
                <w:szCs w:val="20"/>
                <w:rtl/>
                <w:cs/>
                <w:lang w:bidi="fa-IR"/>
              </w:rPr>
              <w:t>‎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های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دانش بنیان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 xml:space="preserve">تائید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lastRenderedPageBreak/>
              <w:t>صلاحیت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شده معاونت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علمی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و فناوری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ریاست جمهوری</w:t>
            </w:r>
          </w:p>
        </w:tc>
      </w:tr>
      <w:tr w:rsidR="00237947" w:rsidRPr="00C03234" w:rsidTr="00237947">
        <w:trPr>
          <w:trHeight w:val="2622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داشتن فضای فیزیکی، شامل فضای دفتری و  تجهیزات آزمایشگاهی و کارگاهی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09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  <w:lang w:bidi="fa-IR"/>
              </w:rPr>
              <w:t>داشتن فضای فیزیکی خارج از فضای مرکز رشد دانشگاه متناسب با فعالیت شرکت</w:t>
            </w: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بر اساس صورتجلسه بازدید و دریافت تأییدیه از مرکز رشد فناوری سلامت- قرارداد اجاره یا سند مالکیت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>-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 xml:space="preserve"> ایجاد تغییرات سالانه</w:t>
            </w:r>
          </w:p>
        </w:tc>
      </w:tr>
    </w:tbl>
    <w:p w:rsidR="00400A80" w:rsidRDefault="00400A80">
      <w:pPr>
        <w:rPr>
          <w:rtl/>
        </w:rPr>
      </w:pPr>
      <w:r>
        <w:br w:type="page"/>
      </w:r>
    </w:p>
    <w:tbl>
      <w:tblPr>
        <w:tblStyle w:val="TableGrid"/>
        <w:bidiVisual/>
        <w:tblW w:w="10154" w:type="dxa"/>
        <w:jc w:val="center"/>
        <w:tblInd w:w="229" w:type="dxa"/>
        <w:tblLook w:val="04A0" w:firstRow="1" w:lastRow="0" w:firstColumn="1" w:lastColumn="0" w:noHBand="0" w:noVBand="1"/>
      </w:tblPr>
      <w:tblGrid>
        <w:gridCol w:w="1537"/>
        <w:gridCol w:w="1938"/>
        <w:gridCol w:w="672"/>
        <w:gridCol w:w="2253"/>
        <w:gridCol w:w="2109"/>
        <w:gridCol w:w="1645"/>
      </w:tblGrid>
      <w:tr w:rsidR="00400A80" w:rsidRPr="00C03234" w:rsidTr="00400A80">
        <w:trPr>
          <w:trHeight w:val="510"/>
          <w:jc w:val="center"/>
        </w:trPr>
        <w:tc>
          <w:tcPr>
            <w:tcW w:w="1537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حوزه</w:t>
            </w:r>
          </w:p>
        </w:tc>
        <w:tc>
          <w:tcPr>
            <w:tcW w:w="1938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672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53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موارد</w:t>
            </w:r>
          </w:p>
        </w:tc>
        <w:tc>
          <w:tcPr>
            <w:tcW w:w="2109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645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  <w:jc w:val="center"/>
        </w:trPr>
        <w:tc>
          <w:tcPr>
            <w:tcW w:w="1537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 xml:space="preserve">به‌کارگیری نیروی انسانی بیمه </w:t>
            </w:r>
            <w:r w:rsidRPr="00C0323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شده در </w:t>
            </w:r>
            <w:r w:rsidRPr="00C03234">
              <w:rPr>
                <w:rFonts w:cs="B Zar" w:hint="cs"/>
                <w:sz w:val="20"/>
                <w:szCs w:val="20"/>
                <w:rtl/>
              </w:rPr>
              <w:t>شرکت مستقر در مرکز رشد فناوری سلامت یا مستقر در پارک علم و فناوری</w:t>
            </w:r>
          </w:p>
        </w:tc>
        <w:tc>
          <w:tcPr>
            <w:tcW w:w="672" w:type="dxa"/>
            <w:vAlign w:val="center"/>
          </w:tcPr>
          <w:p w:rsidR="00237947" w:rsidRPr="00C03234" w:rsidRDefault="00D45308" w:rsidP="00CD0D3A">
            <w:pPr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A34DC1">
              <w:rPr>
                <w:rFonts w:ascii="B Nazanin"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دکتری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2109" w:type="dxa"/>
            <w:vMerge w:val="restart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امتیاز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ازای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هرنفر در سال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است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و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صورت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تداوم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سال های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بعد قابل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تکرار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است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لیست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بیمه شرکت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و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تأییدیه مدرک تحصیلی کارکنان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تبصره: تا سقف 10 امتیاز کلی در بند 3 می تواند استفاده گردد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237947" w:rsidRPr="00C03234" w:rsidRDefault="00D45308" w:rsidP="00CD0D3A">
            <w:pPr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A34DC1">
              <w:rPr>
                <w:rFonts w:ascii="B Nazanin"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ارشد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/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دکترا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5" w:type="dxa"/>
            <w:vMerge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237947" w:rsidRPr="00C03234" w:rsidRDefault="00D45308" w:rsidP="00CD0D3A">
            <w:pPr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A34DC1">
              <w:rPr>
                <w:rFonts w:ascii="B Nazanin"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لیسانس</w:t>
            </w: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5" w:type="dxa"/>
            <w:vMerge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237947" w:rsidRPr="00C03234" w:rsidRDefault="00D45308" w:rsidP="00CD0D3A">
            <w:pPr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A34DC1">
              <w:rPr>
                <w:rFonts w:ascii="B Nazanin"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B92A4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دیپلم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و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پایین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="00B92A46"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تر</w:t>
            </w: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5" w:type="dxa"/>
            <w:vMerge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2-</w:t>
            </w:r>
            <w:r w:rsidRPr="00C0323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مستندسازی فعالیت‌های فناورانه: ثبت اختراع، ثبت ژن، برند، ثبت علامت تجاری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(مجموع امتیازات حوزه: 10)</w:t>
            </w: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ثبت اختراع داخلی</w:t>
            </w:r>
          </w:p>
        </w:tc>
        <w:tc>
          <w:tcPr>
            <w:tcW w:w="672" w:type="dxa"/>
            <w:vAlign w:val="center"/>
          </w:tcPr>
          <w:p w:rsidR="00237947" w:rsidRPr="00C03234" w:rsidRDefault="00D45308" w:rsidP="00CD0D3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34DC1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3" w:type="dxa"/>
            <w:vAlign w:val="center"/>
          </w:tcPr>
          <w:p w:rsidR="00237947" w:rsidRPr="00C03234" w:rsidRDefault="00D45308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34DC1">
              <w:rPr>
                <w:rFonts w:cs="B Zar" w:hint="cs"/>
                <w:sz w:val="20"/>
                <w:szCs w:val="20"/>
                <w:rtl/>
              </w:rPr>
              <w:t>در صورت تایید معاونت فناوری وزارت متبوع- امتیاز 4</w:t>
            </w:r>
          </w:p>
        </w:tc>
        <w:tc>
          <w:tcPr>
            <w:tcW w:w="2109" w:type="dxa"/>
            <w:vMerge w:val="restart"/>
            <w:vAlign w:val="center"/>
          </w:tcPr>
          <w:p w:rsidR="00237947" w:rsidRPr="00C03234" w:rsidRDefault="00AA6BDD" w:rsidP="00AA6BD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Nazanin" w:cs="B Zar" w:hint="cs"/>
                <w:sz w:val="20"/>
                <w:szCs w:val="20"/>
                <w:rtl/>
                <w:lang w:bidi="fa-IR"/>
              </w:rPr>
              <w:t>(به هر اختراع</w:t>
            </w:r>
            <w:r w:rsidR="00237947"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/ ثبت علامت تجاری یک نوبت امتیاز تعلق می‌گیرد و امتیاز مربوطه بر اساس درصد مشارکت فرد در ثبت اختراع محاسبه خواهد شد)</w:t>
            </w:r>
          </w:p>
        </w:tc>
        <w:tc>
          <w:tcPr>
            <w:tcW w:w="1645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گواهی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ثبت اختراع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 xml:space="preserve">ثبت اختراع خارجی در مرحله </w:t>
            </w:r>
            <w:r w:rsidRPr="00C03234">
              <w:rPr>
                <w:rFonts w:asciiTheme="majorBidi" w:hAnsiTheme="majorBidi" w:cs="B Zar"/>
                <w:sz w:val="20"/>
                <w:szCs w:val="20"/>
              </w:rPr>
              <w:t>publication number</w:t>
            </w:r>
            <w:r w:rsidRPr="00C03234">
              <w:rPr>
                <w:rFonts w:cs="B Zar" w:hint="cs"/>
                <w:sz w:val="20"/>
                <w:szCs w:val="20"/>
                <w:rtl/>
              </w:rPr>
              <w:t xml:space="preserve"> یا در مرحله </w:t>
            </w:r>
            <w:r w:rsidRPr="00C03234">
              <w:rPr>
                <w:rFonts w:asciiTheme="majorBidi" w:hAnsiTheme="majorBidi" w:cs="B Zar"/>
                <w:sz w:val="20"/>
                <w:szCs w:val="20"/>
              </w:rPr>
              <w:t>Grant</w:t>
            </w:r>
          </w:p>
        </w:tc>
        <w:tc>
          <w:tcPr>
            <w:tcW w:w="672" w:type="dxa"/>
            <w:vAlign w:val="center"/>
          </w:tcPr>
          <w:p w:rsidR="00237947" w:rsidRPr="00C03234" w:rsidRDefault="00D45308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34DC1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A34DC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 xml:space="preserve">در مرحله </w:t>
            </w:r>
            <w:r w:rsidRPr="00C03234">
              <w:rPr>
                <w:rFonts w:asciiTheme="majorBidi" w:hAnsiTheme="majorBidi" w:cs="B Zar"/>
                <w:sz w:val="20"/>
                <w:szCs w:val="20"/>
              </w:rPr>
              <w:t>publication number</w:t>
            </w:r>
            <w:r w:rsidRPr="00C03234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D4530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45308" w:rsidRPr="00A34DC1">
              <w:rPr>
                <w:rFonts w:cs="B Zar" w:hint="cs"/>
                <w:sz w:val="20"/>
                <w:szCs w:val="20"/>
                <w:rtl/>
              </w:rPr>
              <w:t>1</w:t>
            </w:r>
            <w:r w:rsidRPr="00C03234">
              <w:rPr>
                <w:rFonts w:cs="B Zar" w:hint="cs"/>
                <w:sz w:val="20"/>
                <w:szCs w:val="20"/>
                <w:rtl/>
              </w:rPr>
              <w:t xml:space="preserve"> امتیاز و  در مرحله </w:t>
            </w:r>
            <w:r w:rsidRPr="00C03234">
              <w:rPr>
                <w:rFonts w:asciiTheme="majorBidi" w:hAnsiTheme="majorBidi" w:cs="B Zar"/>
                <w:sz w:val="20"/>
                <w:szCs w:val="20"/>
              </w:rPr>
              <w:t>Grant</w:t>
            </w:r>
            <w:r w:rsidRPr="00C03234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3 امتیاز</w:t>
            </w: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ثبت علامت تجاری، صنعتی و برند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گواهی مربوطه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1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کسب نشانه‌های کنترل کیفیت (ایزو، سیب سلامت، نشان استاندارد ایران، نشان حلال و ....)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03234">
            <w:pPr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کسب و نگهداری (به ازای هر استاندارد عمومی 0.5 امتیاز و استاندارد تخصصی 1 امتیاز</w:t>
            </w: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گواهی صادره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7"/>
          <w:jc w:val="center"/>
        </w:trPr>
        <w:tc>
          <w:tcPr>
            <w:tcW w:w="1537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3- مرحله تولید: گزارش پایان طرح فناورانه و بررسی مستندات شرکت/ هیأت علمی، نمونه‌سازی اولیه، اعتبار سنجی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(مجموع امتیازات حوزه: 20)</w:t>
            </w: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اجرای طرح فناورانه/ پژوهشی/ پایان‌نامه و ارائه گزارش پایانی محصول محور (نمونه اولیه- ا عدد)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/>
                <w:sz w:val="20"/>
                <w:szCs w:val="20"/>
                <w:rtl/>
              </w:rPr>
              <w:t>مدل</w:t>
            </w:r>
            <w:r w:rsidRPr="00C03234">
              <w:rPr>
                <w:rFonts w:cs="B Zar" w:hint="cs"/>
                <w:sz w:val="20"/>
                <w:szCs w:val="20"/>
                <w:rtl/>
              </w:rPr>
              <w:t>‌</w:t>
            </w:r>
            <w:r w:rsidRPr="00C03234">
              <w:rPr>
                <w:rFonts w:cs="B Zar"/>
                <w:sz w:val="20"/>
                <w:szCs w:val="20"/>
                <w:rtl/>
              </w:rPr>
              <w:t>ساز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وسا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پزشک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و آزما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شگاه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و ساخت هر قطعه که در 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دستگاه ب</w:t>
            </w:r>
            <w:r w:rsidRPr="00C03234">
              <w:rPr>
                <w:rFonts w:cs="B Zar" w:hint="cs"/>
                <w:sz w:val="20"/>
                <w:szCs w:val="20"/>
                <w:rtl/>
              </w:rPr>
              <w:t>ه‌</w:t>
            </w:r>
            <w:r w:rsidRPr="00C03234">
              <w:rPr>
                <w:rFonts w:cs="B Zar"/>
                <w:sz w:val="20"/>
                <w:szCs w:val="20"/>
                <w:rtl/>
              </w:rPr>
              <w:t>کارگ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ی‌</w:t>
            </w:r>
            <w:r w:rsidRPr="00C03234">
              <w:rPr>
                <w:rFonts w:cs="B Zar"/>
                <w:sz w:val="20"/>
                <w:szCs w:val="20"/>
                <w:rtl/>
              </w:rPr>
              <w:t>شود</w:t>
            </w:r>
            <w:r w:rsidRPr="00C03234">
              <w:rPr>
                <w:rFonts w:cs="B Zar" w:hint="cs"/>
                <w:sz w:val="20"/>
                <w:szCs w:val="20"/>
                <w:rtl/>
              </w:rPr>
              <w:t>.</w:t>
            </w:r>
          </w:p>
          <w:p w:rsidR="00237947" w:rsidRPr="00C03234" w:rsidRDefault="00237947" w:rsidP="00C0323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/>
                <w:sz w:val="20"/>
                <w:szCs w:val="20"/>
                <w:rtl/>
              </w:rPr>
              <w:t>تول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مواد برا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آزما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ش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پزشک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و تول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دات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دارو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جد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از طر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مهندس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معکوس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253" w:type="dxa"/>
            <w:vMerge w:val="restart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C03234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Zar" w:hint="cs"/>
                <w:sz w:val="20"/>
                <w:szCs w:val="20"/>
                <w:rtl/>
                <w:lang w:bidi="fa-IR"/>
              </w:rPr>
              <w:t>-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بر اساس گزارش عملکرد و ارائه محصول / نمونه اولیه و مستندات در صورتجلسه شورای فناوری تا سقف امتیاز اعلام شده</w:t>
            </w:r>
          </w:p>
        </w:tc>
        <w:tc>
          <w:tcPr>
            <w:tcW w:w="1645" w:type="dxa"/>
            <w:vMerge w:val="restart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برای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طرح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های داخل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دانشگاهی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نیاز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ارائه مستند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نیست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>.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برای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طرح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های خارج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دانشگاهی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>: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گواهی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پایان طرح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طرف نهاد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حمایت‌کننده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نمونه‌سازی در مرحله پایلوت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253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اعتبارسنجی و ارائه مستندات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253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طرح کسب و کار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53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4-</w:t>
            </w:r>
            <w:r w:rsidRPr="00C0323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کسب مجوز تولید، تولید صنعتی، تجاری‌سازی و فروش محصولات</w:t>
            </w:r>
          </w:p>
          <w:p w:rsidR="00237947" w:rsidRPr="00C03234" w:rsidRDefault="00237947" w:rsidP="0001402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>(مجموع امت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b/>
                <w:bCs/>
                <w:sz w:val="20"/>
                <w:szCs w:val="20"/>
                <w:rtl/>
              </w:rPr>
              <w:t>ازات</w:t>
            </w: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 xml:space="preserve"> حوزه: </w:t>
            </w:r>
            <w:r w:rsidR="0001402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u w:val="single"/>
                <w:rtl/>
              </w:rPr>
            </w:pPr>
          </w:p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/>
                <w:sz w:val="20"/>
                <w:szCs w:val="20"/>
                <w:u w:val="single"/>
                <w:rtl/>
              </w:rPr>
              <w:t>اخذ مجوز قانون</w:t>
            </w:r>
            <w:r w:rsidRPr="00C03234">
              <w:rPr>
                <w:rFonts w:cs="B Zar" w:hint="cs"/>
                <w:sz w:val="20"/>
                <w:szCs w:val="20"/>
                <w:u w:val="single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تول</w:t>
            </w:r>
            <w:r w:rsidRPr="00C03234">
              <w:rPr>
                <w:rFonts w:cs="B Zar" w:hint="cs"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C03234">
              <w:rPr>
                <w:rFonts w:cs="B Zar" w:hint="cs"/>
                <w:sz w:val="20"/>
                <w:szCs w:val="20"/>
                <w:rtl/>
              </w:rPr>
              <w:t xml:space="preserve"> انبوه و صنعتی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مجوز تولید،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پروانه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ساخت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و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...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از وزارت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بهداشت،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وزارت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صمت یا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سایر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مراجع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قانونی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lastRenderedPageBreak/>
              <w:t>-</w:t>
            </w: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براساس ارائه مستندات</w:t>
            </w: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تا سقف 40 امتیاز از مجموع بند4</w:t>
            </w:r>
          </w:p>
        </w:tc>
      </w:tr>
      <w:tr w:rsidR="00400A80" w:rsidRPr="00C03234" w:rsidTr="00400A80">
        <w:trPr>
          <w:trHeight w:val="510"/>
          <w:jc w:val="center"/>
        </w:trPr>
        <w:tc>
          <w:tcPr>
            <w:tcW w:w="1537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lang w:bidi="fa-IR"/>
              </w:rPr>
              <w:lastRenderedPageBreak/>
              <w:br w:type="page"/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حوزه</w:t>
            </w:r>
          </w:p>
        </w:tc>
        <w:tc>
          <w:tcPr>
            <w:tcW w:w="1938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672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53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موارد</w:t>
            </w:r>
          </w:p>
        </w:tc>
        <w:tc>
          <w:tcPr>
            <w:tcW w:w="2109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645" w:type="dxa"/>
          </w:tcPr>
          <w:p w:rsidR="00400A80" w:rsidRPr="00C03234" w:rsidRDefault="00400A80" w:rsidP="00D7167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Merge w:val="restart"/>
            <w:vAlign w:val="center"/>
          </w:tcPr>
          <w:p w:rsidR="00400A80" w:rsidRPr="00C03234" w:rsidRDefault="00400A80" w:rsidP="00400A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4-</w:t>
            </w:r>
            <w:r w:rsidRPr="00C0323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کسب مجوز تولید، تولید صنعتی، تجاری‌سازی و فروش محصولات</w:t>
            </w:r>
          </w:p>
          <w:p w:rsidR="00237947" w:rsidRPr="00C03234" w:rsidRDefault="00400A80" w:rsidP="00A34DC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>(مجموع امت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b/>
                <w:bCs/>
                <w:sz w:val="20"/>
                <w:szCs w:val="20"/>
                <w:rtl/>
              </w:rPr>
              <w:t>ازات</w:t>
            </w: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 xml:space="preserve"> حوزه: </w:t>
            </w:r>
            <w:r w:rsidR="00024C28" w:rsidRPr="00A34DC1">
              <w:rPr>
                <w:rFonts w:cs="B Zar" w:hint="cs"/>
                <w:b/>
                <w:bCs/>
                <w:sz w:val="20"/>
                <w:szCs w:val="20"/>
                <w:rtl/>
              </w:rPr>
              <w:t>38</w:t>
            </w: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rPr>
                <w:rFonts w:cs="B Zar"/>
                <w:sz w:val="20"/>
                <w:szCs w:val="20"/>
                <w:rtl/>
              </w:rPr>
            </w:pP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فروش محصولات یا حق مالکیت در داخل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237947" w:rsidRPr="00C03234" w:rsidRDefault="00024C28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34DC1">
              <w:rPr>
                <w:rFonts w:cs="B Zar" w:hint="cs"/>
                <w:sz w:val="20"/>
                <w:szCs w:val="20"/>
                <w:rtl/>
              </w:rPr>
              <w:t>30</w:t>
            </w:r>
          </w:p>
        </w:tc>
        <w:tc>
          <w:tcPr>
            <w:tcW w:w="2253" w:type="dxa"/>
            <w:vMerge w:val="restart"/>
            <w:vAlign w:val="center"/>
          </w:tcPr>
          <w:p w:rsidR="00237947" w:rsidRPr="00C03234" w:rsidRDefault="00237947" w:rsidP="00CD0D3A">
            <w:pPr>
              <w:rPr>
                <w:rFonts w:cs="B Zar"/>
                <w:sz w:val="20"/>
                <w:szCs w:val="20"/>
                <w:rtl/>
              </w:rPr>
            </w:pPr>
          </w:p>
          <w:p w:rsidR="00237947" w:rsidRPr="00C03234" w:rsidRDefault="00237947" w:rsidP="00CD0D3A">
            <w:pPr>
              <w:rPr>
                <w:rFonts w:cs="B Zar"/>
                <w:sz w:val="20"/>
                <w:szCs w:val="20"/>
                <w:rtl/>
              </w:rPr>
            </w:pP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به ازای هر صد میلیون ریال فروش داخلی یا صادرات معادل ارزی آن براساس نرخ تسعیر ارز در بانک مرکزی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یک امتیاز</w:t>
            </w:r>
          </w:p>
          <w:p w:rsidR="00237947" w:rsidRPr="00C03234" w:rsidRDefault="00237947" w:rsidP="00CD0D3A">
            <w:pPr>
              <w:rPr>
                <w:rFonts w:cs="B Zar"/>
                <w:sz w:val="20"/>
                <w:szCs w:val="20"/>
                <w:rtl/>
              </w:rPr>
            </w:pP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صادرات محصول یا فروش حق مالکیت به خارج کشور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2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9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  <w:jc w:val="center"/>
        </w:trPr>
        <w:tc>
          <w:tcPr>
            <w:tcW w:w="1537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حوزه</w:t>
            </w: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موارد</w:t>
            </w:r>
          </w:p>
        </w:tc>
        <w:tc>
          <w:tcPr>
            <w:tcW w:w="2109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  <w:jc w:val="center"/>
        </w:trPr>
        <w:tc>
          <w:tcPr>
            <w:tcW w:w="1537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5-</w:t>
            </w:r>
            <w:r w:rsidRPr="00C0323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توانمندسازی و ارائه خدمات مشاوره‌ای و کسب افتخارات فناورانه</w:t>
            </w:r>
          </w:p>
          <w:p w:rsidR="00237947" w:rsidRPr="00C03234" w:rsidRDefault="00237947" w:rsidP="00A34DC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>(مجموع امت</w:t>
            </w:r>
            <w:r w:rsidRPr="00C0323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C03234">
              <w:rPr>
                <w:rFonts w:cs="B Zar" w:hint="eastAsia"/>
                <w:b/>
                <w:bCs/>
                <w:sz w:val="20"/>
                <w:szCs w:val="20"/>
                <w:rtl/>
              </w:rPr>
              <w:t>ازات</w:t>
            </w: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 xml:space="preserve"> حوزه: </w:t>
            </w:r>
            <w:r w:rsidR="00024C28" w:rsidRPr="00A34DC1"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  <w:r w:rsidRPr="00C03234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38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طرح های ارتباط با صنعت (مشاوره و جذب اعتبارات از صنایع و شرکت‌های</w:t>
            </w:r>
            <w:bookmarkStart w:id="0" w:name="_GoBack"/>
            <w:bookmarkEnd w:id="0"/>
            <w:r w:rsidRPr="00C03234">
              <w:rPr>
                <w:rFonts w:cs="B Zar" w:hint="cs"/>
                <w:sz w:val="20"/>
                <w:szCs w:val="20"/>
                <w:rtl/>
              </w:rPr>
              <w:t xml:space="preserve"> دانش‌بنیان و .....)</w:t>
            </w:r>
          </w:p>
        </w:tc>
        <w:tc>
          <w:tcPr>
            <w:tcW w:w="672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B92A4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جذب</w:t>
            </w:r>
            <w:r w:rsidR="00B92A46"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 xml:space="preserve"> اعتبار توسط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پژوهشگر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صنعت</w:t>
            </w:r>
            <w:r w:rsidRPr="00C03234">
              <w:rPr>
                <w:rFonts w:ascii="B Nazanin" w:cs="B Zar"/>
                <w:sz w:val="20"/>
                <w:szCs w:val="20"/>
                <w:vertAlign w:val="superscript"/>
                <w:lang w:bidi="fa-IR"/>
              </w:rPr>
              <w:t>*</w:t>
            </w:r>
          </w:p>
        </w:tc>
        <w:tc>
          <w:tcPr>
            <w:tcW w:w="2109" w:type="dxa"/>
            <w:vMerge w:val="restart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به ازای هر صد میلیون ریال قرارداد یک امتیاز</w:t>
            </w:r>
          </w:p>
        </w:tc>
        <w:tc>
          <w:tcPr>
            <w:tcW w:w="1645" w:type="dxa"/>
            <w:vMerge w:val="restart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براساس قرارداد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منعقد شده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صنعت تا سقف20 امتیاز از مجموع بند5</w:t>
            </w:r>
          </w:p>
        </w:tc>
      </w:tr>
      <w:tr w:rsidR="00D65588" w:rsidRPr="00C03234" w:rsidTr="00D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  <w:jc w:val="center"/>
        </w:trPr>
        <w:tc>
          <w:tcPr>
            <w:tcW w:w="1537" w:type="dxa"/>
            <w:vMerge/>
            <w:vAlign w:val="center"/>
          </w:tcPr>
          <w:p w:rsidR="00D65588" w:rsidRPr="00C03234" w:rsidRDefault="00D65588" w:rsidP="00CD0D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D65588" w:rsidRPr="00C03234" w:rsidRDefault="00D65588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2" w:type="dxa"/>
            <w:vMerge/>
            <w:vAlign w:val="center"/>
          </w:tcPr>
          <w:p w:rsidR="00D65588" w:rsidRPr="00C03234" w:rsidRDefault="00D65588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3" w:type="dxa"/>
            <w:vAlign w:val="center"/>
          </w:tcPr>
          <w:p w:rsidR="00D65588" w:rsidRPr="00C03234" w:rsidRDefault="00D65588" w:rsidP="00CD0D3A">
            <w:pPr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قرارداد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ارتباط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صنعت</w:t>
            </w:r>
          </w:p>
        </w:tc>
        <w:tc>
          <w:tcPr>
            <w:tcW w:w="2109" w:type="dxa"/>
            <w:vMerge/>
            <w:vAlign w:val="center"/>
          </w:tcPr>
          <w:p w:rsidR="00D65588" w:rsidRPr="00C03234" w:rsidRDefault="00D65588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D65588" w:rsidRPr="00C03234" w:rsidRDefault="00D65588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حضور در رویدادهای فناورانه نظیر استارتاپ، بوتکمپ، کارگاه و ... و کسب افتخارات فناورانه</w:t>
            </w:r>
          </w:p>
        </w:tc>
        <w:tc>
          <w:tcPr>
            <w:tcW w:w="672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9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حضور / ارائه محصول: 25/0 به ازای هر مورد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رتبه سوم تا 1 امتیاز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رتبه دوم تا 2 امتیاز</w:t>
            </w:r>
          </w:p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رتبه اول تا 3 امتیاز</w:t>
            </w: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مستندات مربوط به حضور یا کسب رتبه</w:t>
            </w:r>
          </w:p>
        </w:tc>
      </w:tr>
      <w:tr w:rsidR="00237947" w:rsidRPr="00C03234" w:rsidTr="004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537" w:type="dxa"/>
            <w:vMerge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237947" w:rsidRPr="00C03234" w:rsidRDefault="00237947" w:rsidP="00CD0D3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3234">
              <w:rPr>
                <w:rFonts w:cs="B Zar" w:hint="cs"/>
                <w:sz w:val="20"/>
                <w:szCs w:val="20"/>
                <w:rtl/>
              </w:rPr>
              <w:t>میزان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sz w:val="20"/>
                <w:szCs w:val="20"/>
                <w:rtl/>
              </w:rPr>
              <w:t>استفاده و ارجاع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sz w:val="20"/>
                <w:szCs w:val="20"/>
                <w:rtl/>
              </w:rPr>
              <w:t>به محصول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sz w:val="20"/>
                <w:szCs w:val="20"/>
                <w:rtl/>
              </w:rPr>
              <w:t>در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sz w:val="20"/>
                <w:szCs w:val="20"/>
                <w:rtl/>
              </w:rPr>
              <w:t>بین جامعه</w:t>
            </w:r>
            <w:r w:rsidRPr="00C0323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03234">
              <w:rPr>
                <w:rFonts w:cs="B Zar" w:hint="cs"/>
                <w:sz w:val="20"/>
                <w:szCs w:val="20"/>
                <w:rtl/>
              </w:rPr>
              <w:t>علمی</w:t>
            </w:r>
          </w:p>
        </w:tc>
        <w:tc>
          <w:tcPr>
            <w:tcW w:w="672" w:type="dxa"/>
            <w:vAlign w:val="center"/>
          </w:tcPr>
          <w:p w:rsidR="00237947" w:rsidRPr="00C03234" w:rsidRDefault="00024C28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A34DC1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253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</w:p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تعداد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ارجاع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محصول</w:t>
            </w:r>
          </w:p>
          <w:p w:rsidR="00237947" w:rsidRPr="00C03234" w:rsidRDefault="00237947" w:rsidP="00400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فروخته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شده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مقالات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علمی</w:t>
            </w:r>
            <w:r w:rsidRPr="00C0323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منتشر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شده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نمایه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سطح</w:t>
            </w:r>
            <w:r w:rsidRPr="00C0323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یک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یا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دو</w:t>
            </w:r>
            <w:r w:rsidR="00400A80">
              <w:rPr>
                <w:rFonts w:ascii="B Nazanin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 xml:space="preserve">(هر ارجاع به مقاله </w:t>
            </w:r>
            <w:proofErr w:type="spellStart"/>
            <w:r w:rsidRPr="00C03234">
              <w:rPr>
                <w:rFonts w:cs="B Zar"/>
                <w:sz w:val="20"/>
                <w:szCs w:val="20"/>
                <w:lang w:bidi="fa-IR"/>
              </w:rPr>
              <w:t>isi</w:t>
            </w:r>
            <w:proofErr w:type="spellEnd"/>
            <w:r w:rsidRPr="00C03234">
              <w:rPr>
                <w:rFonts w:cs="B Zar"/>
                <w:sz w:val="20"/>
                <w:szCs w:val="20"/>
                <w:lang w:bidi="fa-IR"/>
              </w:rPr>
              <w:t xml:space="preserve">, </w:t>
            </w:r>
            <w:proofErr w:type="spellStart"/>
            <w:r w:rsidRPr="00C03234">
              <w:rPr>
                <w:rFonts w:cs="B Zar"/>
                <w:sz w:val="20"/>
                <w:szCs w:val="20"/>
                <w:lang w:bidi="fa-IR"/>
              </w:rPr>
              <w:t>pubmed</w:t>
            </w:r>
            <w:proofErr w:type="spellEnd"/>
            <w:r w:rsidRPr="00C03234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 xml:space="preserve"> 5/0و </w:t>
            </w:r>
            <w:r w:rsidRPr="00C0323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ارجاع به مقاله </w:t>
            </w:r>
            <w:proofErr w:type="spellStart"/>
            <w:r w:rsidRPr="00C03234">
              <w:rPr>
                <w:rFonts w:ascii="Times New Roman" w:hAnsi="Times New Roman" w:cs="B Zar"/>
                <w:sz w:val="20"/>
                <w:szCs w:val="20"/>
                <w:lang w:bidi="fa-IR"/>
              </w:rPr>
              <w:t>scpus</w:t>
            </w:r>
            <w:proofErr w:type="spellEnd"/>
            <w:r w:rsidRPr="00C0323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2/0</w:t>
            </w:r>
            <w:r w:rsidRPr="00C03234">
              <w:rPr>
                <w:rFonts w:ascii="Times New Roman" w:hAnsi="Times New Roma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امتیاز</w:t>
            </w:r>
            <w:r w:rsidR="00400A80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109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این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امتیاز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ازای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هر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بار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ارجاع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به محصول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محاسبه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می‌شود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مشروط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بر آنکه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هیچیک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از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سهامداران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نویسنده مقاله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نباشند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>.</w:t>
            </w:r>
          </w:p>
        </w:tc>
        <w:tc>
          <w:tcPr>
            <w:tcW w:w="1645" w:type="dxa"/>
            <w:vAlign w:val="center"/>
          </w:tcPr>
          <w:p w:rsidR="00237947" w:rsidRPr="00C03234" w:rsidRDefault="00237947" w:rsidP="00CD0D3A">
            <w:pPr>
              <w:autoSpaceDE w:val="0"/>
              <w:autoSpaceDN w:val="0"/>
              <w:adjustRightInd w:val="0"/>
              <w:jc w:val="center"/>
              <w:rPr>
                <w:rFonts w:ascii="B Nazanin" w:cs="B Zar"/>
                <w:sz w:val="20"/>
                <w:szCs w:val="20"/>
                <w:rtl/>
                <w:lang w:bidi="fa-IR"/>
              </w:rPr>
            </w:pP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تصویر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یا</w:t>
            </w:r>
            <w:r w:rsidRPr="00C03234">
              <w:rPr>
                <w:rFonts w:ascii="B Nazanin" w:cs="B Zar"/>
                <w:sz w:val="20"/>
                <w:szCs w:val="20"/>
                <w:lang w:bidi="fa-IR"/>
              </w:rPr>
              <w:t xml:space="preserve"> </w:t>
            </w:r>
            <w:r w:rsidRPr="00C03234">
              <w:rPr>
                <w:rFonts w:ascii="B Nazanin" w:cs="B Zar" w:hint="cs"/>
                <w:sz w:val="20"/>
                <w:szCs w:val="20"/>
                <w:rtl/>
                <w:lang w:bidi="fa-IR"/>
              </w:rPr>
              <w:t>فایل مقاله</w:t>
            </w:r>
          </w:p>
        </w:tc>
      </w:tr>
    </w:tbl>
    <w:p w:rsidR="00237947" w:rsidRPr="00344104" w:rsidRDefault="00237947" w:rsidP="00B92A46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18"/>
          <w:szCs w:val="18"/>
          <w:rtl/>
        </w:rPr>
      </w:pPr>
      <w:proofErr w:type="gramStart"/>
      <w:r w:rsidRPr="00344104">
        <w:rPr>
          <w:rFonts w:ascii="B Nazanin" w:cs="B Nazanin"/>
          <w:sz w:val="18"/>
          <w:szCs w:val="18"/>
        </w:rPr>
        <w:t>*</w:t>
      </w:r>
      <w:r w:rsidR="00B92A46" w:rsidRPr="00344104">
        <w:rPr>
          <w:rFonts w:ascii="B Nazanin" w:cs="B Nazanin" w:hint="cs"/>
          <w:sz w:val="18"/>
          <w:szCs w:val="18"/>
          <w:rtl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به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مواردی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مربوط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می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شود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که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عضوی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از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صنعت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زیر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نظر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یکی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از اعضای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هیات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علمی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دانشگاه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به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انجام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پروژه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ای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می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پردازد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که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به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سفارش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صنعت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بوده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و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اعتبارات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مربوط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به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آن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از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طرف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صنعت مربوطه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تامین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شده</w:t>
      </w:r>
      <w:r w:rsidRPr="00344104">
        <w:rPr>
          <w:rFonts w:ascii="B Nazanin" w:cs="B Nazanin"/>
          <w:sz w:val="18"/>
          <w:szCs w:val="18"/>
        </w:rPr>
        <w:t xml:space="preserve"> </w:t>
      </w:r>
      <w:r w:rsidRPr="00344104">
        <w:rPr>
          <w:rFonts w:ascii="B Nazanin" w:cs="B Nazanin" w:hint="cs"/>
          <w:sz w:val="18"/>
          <w:szCs w:val="18"/>
          <w:rtl/>
        </w:rPr>
        <w:t>باشد.</w:t>
      </w:r>
      <w:proofErr w:type="gramEnd"/>
    </w:p>
    <w:p w:rsidR="00BA410A" w:rsidRDefault="00BA410A" w:rsidP="00B92A46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:rsidR="00B92A46" w:rsidRDefault="00B92A46" w:rsidP="00B92A46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  <w:r w:rsidRPr="00BA410A">
        <w:rPr>
          <w:rFonts w:ascii="B Nazanin" w:cs="B Nazanin" w:hint="cs"/>
          <w:b/>
          <w:bCs/>
          <w:sz w:val="24"/>
          <w:szCs w:val="24"/>
          <w:rtl/>
        </w:rPr>
        <w:t>تبصره :</w:t>
      </w:r>
      <w:r>
        <w:rPr>
          <w:rFonts w:ascii="B Nazanin" w:cs="B Nazanin" w:hint="cs"/>
          <w:sz w:val="24"/>
          <w:szCs w:val="24"/>
          <w:rtl/>
        </w:rPr>
        <w:t xml:space="preserve"> امتیازات فوق برای محاسبه گرنت طرحهای فناورانه خواهد بود. </w:t>
      </w:r>
    </w:p>
    <w:p w:rsidR="00027645" w:rsidRPr="004A4322" w:rsidRDefault="00027645" w:rsidP="00CD0D3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</w:t>
      </w:r>
      <w:r w:rsidR="007C5854" w:rsidRPr="004A4322">
        <w:rPr>
          <w:rFonts w:cs="B Zar" w:hint="cs"/>
          <w:b/>
          <w:bCs/>
          <w:sz w:val="28"/>
          <w:szCs w:val="28"/>
          <w:rtl/>
        </w:rPr>
        <w:t xml:space="preserve">) گرنت </w:t>
      </w:r>
      <w:r w:rsidR="00EE69C8" w:rsidRPr="004A4322">
        <w:rPr>
          <w:rFonts w:cs="B Zar" w:hint="cs"/>
          <w:b/>
          <w:bCs/>
          <w:sz w:val="28"/>
          <w:szCs w:val="28"/>
          <w:rtl/>
        </w:rPr>
        <w:t>دانشجویی</w:t>
      </w:r>
      <w:r w:rsidR="00CD5883" w:rsidRPr="004A4322">
        <w:rPr>
          <w:rFonts w:cs="B Zar" w:hint="cs"/>
          <w:b/>
          <w:bCs/>
          <w:sz w:val="28"/>
          <w:szCs w:val="28"/>
          <w:rtl/>
        </w:rPr>
        <w:t xml:space="preserve"> : </w:t>
      </w:r>
    </w:p>
    <w:p w:rsidR="00C0145B" w:rsidRPr="00F473C6" w:rsidRDefault="00C0145B" w:rsidP="00112FCC">
      <w:pPr>
        <w:pStyle w:val="ListParagraph"/>
        <w:numPr>
          <w:ilvl w:val="0"/>
          <w:numId w:val="11"/>
        </w:numPr>
        <w:tabs>
          <w:tab w:val="right" w:pos="450"/>
        </w:tabs>
        <w:spacing w:after="0" w:line="240" w:lineRule="auto"/>
        <w:ind w:left="540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b/>
          <w:bCs/>
          <w:sz w:val="24"/>
          <w:szCs w:val="24"/>
          <w:rtl/>
        </w:rPr>
        <w:t>گرنت</w:t>
      </w:r>
      <w:r w:rsidR="00810562" w:rsidRPr="00F473C6">
        <w:rPr>
          <w:rFonts w:cs="B Zar" w:hint="cs"/>
          <w:b/>
          <w:bCs/>
          <w:sz w:val="24"/>
          <w:szCs w:val="24"/>
          <w:rtl/>
        </w:rPr>
        <w:t xml:space="preserve"> اولین پروپوزال ارسالی</w:t>
      </w:r>
      <w:r w:rsidRPr="00F473C6">
        <w:rPr>
          <w:rFonts w:cs="B Zar" w:hint="cs"/>
          <w:b/>
          <w:bCs/>
          <w:sz w:val="24"/>
          <w:szCs w:val="24"/>
          <w:rtl/>
        </w:rPr>
        <w:t>:</w:t>
      </w:r>
      <w:r w:rsidRPr="00F473C6">
        <w:rPr>
          <w:rFonts w:cs="B Zar" w:hint="cs"/>
          <w:sz w:val="24"/>
          <w:szCs w:val="24"/>
          <w:rtl/>
        </w:rPr>
        <w:t xml:space="preserve"> اعتباری که به منظور تشویق دانشجویان در اجرای اولین طرح تحقیقاتی تحت عنوان</w:t>
      </w:r>
      <w:r w:rsidR="00810562" w:rsidRPr="00F473C6">
        <w:rPr>
          <w:rFonts w:cs="B Zar" w:hint="cs"/>
          <w:sz w:val="24"/>
          <w:szCs w:val="24"/>
          <w:rtl/>
        </w:rPr>
        <w:t xml:space="preserve"> اولین پروپوزال ارسالی </w:t>
      </w:r>
      <w:r w:rsidRPr="00F473C6">
        <w:rPr>
          <w:rFonts w:cs="B Zar" w:hint="cs"/>
          <w:sz w:val="24"/>
          <w:szCs w:val="24"/>
          <w:rtl/>
        </w:rPr>
        <w:t>اعطا می شود. میزان این گرنت برای دانشجویان مقطع دکتری حرفه ای و کارشناسی 30 میلیون ریال، کارشناسی ارشد و دستیاران 40 میلیون ریال</w:t>
      </w:r>
      <w:r w:rsidR="00112FCC" w:rsidRPr="00F473C6">
        <w:rPr>
          <w:rFonts w:cs="B Zar" w:hint="cs"/>
          <w:sz w:val="24"/>
          <w:szCs w:val="24"/>
          <w:rtl/>
        </w:rPr>
        <w:t xml:space="preserve">، </w:t>
      </w:r>
      <w:r w:rsidRPr="00F473C6">
        <w:rPr>
          <w:rFonts w:cs="B Zar" w:hint="cs"/>
          <w:sz w:val="24"/>
          <w:szCs w:val="24"/>
          <w:rtl/>
        </w:rPr>
        <w:t>دکتری 50 میلیون ریال</w:t>
      </w:r>
      <w:r w:rsidR="00112FCC" w:rsidRPr="00F473C6">
        <w:rPr>
          <w:rFonts w:cs="B Zar" w:hint="cs"/>
          <w:sz w:val="24"/>
          <w:szCs w:val="24"/>
          <w:rtl/>
        </w:rPr>
        <w:t xml:space="preserve">، دکترای تخصصی پژوهشی </w:t>
      </w:r>
      <w:r w:rsidR="00112FCC" w:rsidRPr="00F473C6">
        <w:rPr>
          <w:rFonts w:cs="B Zar"/>
          <w:sz w:val="24"/>
          <w:szCs w:val="24"/>
        </w:rPr>
        <w:t>(PhD by research)</w:t>
      </w:r>
      <w:r w:rsidR="00112FCC" w:rsidRPr="00F473C6">
        <w:rPr>
          <w:rFonts w:cs="B Zar" w:hint="cs"/>
          <w:sz w:val="24"/>
          <w:szCs w:val="24"/>
          <w:rtl/>
        </w:rPr>
        <w:t xml:space="preserve"> و پژوهشگر پسادکتری 100 میلیون ریال</w:t>
      </w:r>
      <w:r w:rsidRPr="00F473C6">
        <w:rPr>
          <w:rFonts w:cs="B Zar" w:hint="cs"/>
          <w:sz w:val="24"/>
          <w:szCs w:val="24"/>
          <w:rtl/>
        </w:rPr>
        <w:t xml:space="preserve"> می باشد.</w:t>
      </w:r>
    </w:p>
    <w:p w:rsidR="00C0145B" w:rsidRPr="00F473C6" w:rsidRDefault="00C0145B" w:rsidP="00CD0D3A">
      <w:pPr>
        <w:pStyle w:val="ListParagraph"/>
        <w:tabs>
          <w:tab w:val="right" w:pos="450"/>
        </w:tabs>
        <w:spacing w:after="0" w:line="240" w:lineRule="auto"/>
        <w:ind w:left="540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sz w:val="24"/>
          <w:szCs w:val="24"/>
          <w:rtl/>
        </w:rPr>
        <w:t>تبصره- در صورت همکاری دانشجو با اعضای هیات علمی (استاد راهنما) مراکز تحقیقاتی و توسعه تحقیقات بالینی، با ش</w:t>
      </w:r>
      <w:r w:rsidR="00784A65" w:rsidRPr="00F473C6">
        <w:rPr>
          <w:rFonts w:cs="B Zar" w:hint="cs"/>
          <w:sz w:val="24"/>
          <w:szCs w:val="24"/>
          <w:rtl/>
        </w:rPr>
        <w:t xml:space="preserve">یوه نامه </w:t>
      </w:r>
      <w:r w:rsidRPr="00F473C6">
        <w:rPr>
          <w:rFonts w:cs="B Zar" w:hint="cs"/>
          <w:sz w:val="24"/>
          <w:szCs w:val="24"/>
          <w:rtl/>
        </w:rPr>
        <w:t>رتبه بندی سالیانه از سوی معاونت تحقیقات و فناوری دانشگاه، 5 میلیون ریال به گرنت طرح تحقیقاتی اضافه می گردد.</w:t>
      </w:r>
    </w:p>
    <w:p w:rsidR="00252136" w:rsidRPr="00F473C6" w:rsidRDefault="00252136" w:rsidP="00CD0D3A">
      <w:pPr>
        <w:pStyle w:val="ListParagraph"/>
        <w:tabs>
          <w:tab w:val="right" w:pos="450"/>
        </w:tabs>
        <w:spacing w:after="0" w:line="240" w:lineRule="auto"/>
        <w:ind w:left="540"/>
        <w:jc w:val="both"/>
        <w:rPr>
          <w:rFonts w:cs="B Zar"/>
          <w:sz w:val="24"/>
          <w:szCs w:val="24"/>
        </w:rPr>
      </w:pPr>
    </w:p>
    <w:p w:rsidR="00C0145B" w:rsidRPr="00F473C6" w:rsidRDefault="00C0145B" w:rsidP="00CD0D3A">
      <w:pPr>
        <w:pStyle w:val="ListParagraph"/>
        <w:numPr>
          <w:ilvl w:val="0"/>
          <w:numId w:val="11"/>
        </w:numPr>
        <w:tabs>
          <w:tab w:val="right" w:pos="450"/>
        </w:tabs>
        <w:spacing w:after="0" w:line="240" w:lineRule="auto"/>
        <w:ind w:left="450"/>
        <w:jc w:val="both"/>
        <w:rPr>
          <w:rFonts w:cs="B Zar"/>
          <w:b/>
          <w:bCs/>
          <w:sz w:val="24"/>
          <w:szCs w:val="24"/>
        </w:rPr>
      </w:pPr>
      <w:r w:rsidRPr="00F473C6">
        <w:rPr>
          <w:rFonts w:cs="B Zar" w:hint="cs"/>
          <w:b/>
          <w:bCs/>
          <w:sz w:val="24"/>
          <w:szCs w:val="24"/>
          <w:rtl/>
        </w:rPr>
        <w:t>نحوه محاسبه گرنت دانشجو:</w:t>
      </w:r>
    </w:p>
    <w:p w:rsidR="00C0145B" w:rsidRPr="00F473C6" w:rsidRDefault="00C0145B" w:rsidP="00CD0D3A">
      <w:pPr>
        <w:spacing w:after="0" w:line="240" w:lineRule="auto"/>
        <w:rPr>
          <w:rFonts w:eastAsiaTheme="minorEastAsia" w:cs="B Zar"/>
          <w:sz w:val="24"/>
          <w:szCs w:val="24"/>
          <w:rtl/>
        </w:rPr>
      </w:pPr>
      <w:r w:rsidRPr="00F473C6">
        <w:rPr>
          <w:rFonts w:cs="B Zar" w:hint="cs"/>
          <w:sz w:val="24"/>
          <w:szCs w:val="24"/>
          <w:rtl/>
        </w:rPr>
        <w:t xml:space="preserve"> (</w:t>
      </w:r>
      <w:r w:rsidRPr="004148E2">
        <w:rPr>
          <w:rFonts w:cs="B Zar" w:hint="cs"/>
          <w:color w:val="FF0000"/>
          <w:sz w:val="24"/>
          <w:szCs w:val="24"/>
          <w:rtl/>
        </w:rPr>
        <w:t xml:space="preserve">امتیاز حاصل از فعالیت  توانمندسازی  </w:t>
      </w:r>
      <w:r w:rsidRPr="00F473C6">
        <w:rPr>
          <w:rFonts w:cs="B Zar" w:hint="cs"/>
          <w:sz w:val="24"/>
          <w:szCs w:val="24"/>
          <w:rtl/>
        </w:rPr>
        <w:t xml:space="preserve">+ امتیاز حاصل از فعالیت پژوهشی + امتیاز حاصل از فعالیت اجرایی) </w:t>
      </w:r>
      <m:oMath>
        <m:r>
          <m:rPr>
            <m:sty m:val="p"/>
          </m:rPr>
          <w:rPr>
            <w:rFonts w:ascii="Cambria Math" w:hAnsi="Cambria Math" w:cs="B Zar"/>
            <w:sz w:val="24"/>
            <w:szCs w:val="24"/>
            <w:rtl/>
          </w:rPr>
          <m:t>×</m:t>
        </m:r>
      </m:oMath>
      <w:r w:rsidRPr="00F473C6">
        <w:rPr>
          <w:rFonts w:eastAsiaTheme="minorEastAsia" w:cs="B Zar" w:hint="cs"/>
          <w:sz w:val="24"/>
          <w:szCs w:val="24"/>
          <w:rtl/>
        </w:rPr>
        <w:t>10 میلیون ریال</w:t>
      </w:r>
    </w:p>
    <w:p w:rsidR="00C0145B" w:rsidRPr="00F473C6" w:rsidRDefault="00C0145B" w:rsidP="00CD0D3A">
      <w:pPr>
        <w:pStyle w:val="ListParagraph"/>
        <w:spacing w:after="0" w:line="240" w:lineRule="auto"/>
        <w:jc w:val="center"/>
        <w:rPr>
          <w:rFonts w:eastAsiaTheme="minorEastAsia" w:cs="B Zar"/>
          <w:sz w:val="24"/>
          <w:szCs w:val="24"/>
          <w:rtl/>
        </w:rPr>
      </w:pPr>
    </w:p>
    <w:p w:rsidR="00C0145B" w:rsidRPr="00F473C6" w:rsidRDefault="00C0145B" w:rsidP="00CD0D3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  <w:r w:rsidRPr="00F473C6">
        <w:rPr>
          <w:rFonts w:cs="B Zar" w:hint="cs"/>
          <w:b/>
          <w:bCs/>
          <w:sz w:val="24"/>
          <w:szCs w:val="24"/>
          <w:rtl/>
        </w:rPr>
        <w:t>امتیاز حاصل از فعالیت پژوهشی:</w:t>
      </w:r>
    </w:p>
    <w:p w:rsidR="00C0145B" w:rsidRPr="00F473C6" w:rsidRDefault="00C0145B" w:rsidP="00CD0D3A">
      <w:pPr>
        <w:spacing w:after="0" w:line="240" w:lineRule="auto"/>
        <w:ind w:left="450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sz w:val="24"/>
          <w:szCs w:val="24"/>
          <w:rtl/>
        </w:rPr>
        <w:t xml:space="preserve">اگر دانشجو نویسنده اول باشد در صورت چاپ مقالات در مجلات </w:t>
      </w:r>
      <w:r w:rsidRPr="00F473C6">
        <w:rPr>
          <w:rFonts w:asciiTheme="majorBidi" w:hAnsiTheme="majorBidi" w:cs="B Zar"/>
          <w:sz w:val="24"/>
          <w:szCs w:val="24"/>
        </w:rPr>
        <w:t>ISI</w:t>
      </w:r>
      <w:r w:rsidRPr="00F473C6">
        <w:rPr>
          <w:rFonts w:cs="B Zar" w:hint="cs"/>
          <w:sz w:val="24"/>
          <w:szCs w:val="24"/>
          <w:rtl/>
        </w:rPr>
        <w:t xml:space="preserve">، </w:t>
      </w:r>
      <w:r w:rsidR="00CF0C46" w:rsidRPr="00F473C6">
        <w:rPr>
          <w:rFonts w:cs="B Zar" w:hint="cs"/>
          <w:sz w:val="24"/>
          <w:szCs w:val="24"/>
          <w:rtl/>
        </w:rPr>
        <w:t>5/2</w:t>
      </w:r>
      <w:r w:rsidRPr="00F473C6">
        <w:rPr>
          <w:rFonts w:cs="B Zar" w:hint="cs"/>
          <w:sz w:val="24"/>
          <w:szCs w:val="24"/>
          <w:rtl/>
        </w:rPr>
        <w:t xml:space="preserve"> امتیاز، در صورت چاپ مقاله در مجلات  </w:t>
      </w:r>
      <w:r w:rsidRPr="00F473C6">
        <w:rPr>
          <w:rFonts w:asciiTheme="majorBidi" w:hAnsiTheme="majorBidi" w:cs="B Zar"/>
          <w:sz w:val="24"/>
          <w:szCs w:val="24"/>
        </w:rPr>
        <w:t>PubMed</w:t>
      </w:r>
      <w:r w:rsidRPr="00F473C6">
        <w:rPr>
          <w:rFonts w:cs="B Zar" w:hint="cs"/>
          <w:sz w:val="24"/>
          <w:szCs w:val="24"/>
          <w:rtl/>
        </w:rPr>
        <w:t xml:space="preserve"> </w:t>
      </w:r>
      <w:r w:rsidR="00CF0C46" w:rsidRPr="00F473C6">
        <w:rPr>
          <w:rFonts w:cs="B Zar" w:hint="cs"/>
          <w:sz w:val="24"/>
          <w:szCs w:val="24"/>
          <w:rtl/>
        </w:rPr>
        <w:t>و</w:t>
      </w:r>
      <w:r w:rsidRPr="00F473C6">
        <w:rPr>
          <w:rFonts w:cs="B Zar" w:hint="cs"/>
          <w:sz w:val="24"/>
          <w:szCs w:val="24"/>
          <w:rtl/>
        </w:rPr>
        <w:t xml:space="preserve"> </w:t>
      </w:r>
      <w:r w:rsidRPr="00F473C6">
        <w:rPr>
          <w:rFonts w:asciiTheme="majorBidi" w:hAnsiTheme="majorBidi" w:cs="B Zar"/>
          <w:sz w:val="24"/>
          <w:szCs w:val="24"/>
        </w:rPr>
        <w:t>Scopus</w:t>
      </w:r>
      <w:r w:rsidRPr="00F473C6">
        <w:rPr>
          <w:rFonts w:cs="B Zar" w:hint="cs"/>
          <w:sz w:val="24"/>
          <w:szCs w:val="24"/>
          <w:rtl/>
        </w:rPr>
        <w:t xml:space="preserve"> 5/1 امتیاز و در صورتی که دانشجو  نویسنده دوم به بعد باشد </w:t>
      </w:r>
      <w:r w:rsidR="00CF0C46" w:rsidRPr="00F473C6">
        <w:rPr>
          <w:rFonts w:cs="B Zar" w:hint="cs"/>
          <w:sz w:val="24"/>
          <w:szCs w:val="24"/>
          <w:rtl/>
        </w:rPr>
        <w:t>10</w:t>
      </w:r>
      <w:r w:rsidRPr="00F473C6">
        <w:rPr>
          <w:rFonts w:cs="B Zar" w:hint="cs"/>
          <w:sz w:val="24"/>
          <w:szCs w:val="24"/>
          <w:rtl/>
        </w:rPr>
        <w:t xml:space="preserve"> درصد امتیاز تعلق می</w:t>
      </w:r>
      <w:r w:rsidR="004148E2">
        <w:rPr>
          <w:rFonts w:cs="B Zar" w:hint="cs"/>
          <w:sz w:val="24"/>
          <w:szCs w:val="24"/>
          <w:rtl/>
        </w:rPr>
        <w:t xml:space="preserve"> </w:t>
      </w:r>
      <w:r w:rsidRPr="00F473C6">
        <w:rPr>
          <w:rFonts w:cs="B Zar" w:hint="cs"/>
          <w:sz w:val="24"/>
          <w:szCs w:val="24"/>
          <w:rtl/>
        </w:rPr>
        <w:t xml:space="preserve">گیرد. </w:t>
      </w:r>
    </w:p>
    <w:p w:rsidR="004148E2" w:rsidRPr="004148E2" w:rsidRDefault="00C0145B" w:rsidP="004148E2">
      <w:pPr>
        <w:pStyle w:val="ListParagraph"/>
        <w:spacing w:after="0" w:line="240" w:lineRule="auto"/>
        <w:ind w:left="429"/>
        <w:jc w:val="both"/>
        <w:rPr>
          <w:rFonts w:cs="B Zar"/>
          <w:color w:val="00B050"/>
          <w:sz w:val="24"/>
          <w:szCs w:val="24"/>
        </w:rPr>
      </w:pPr>
      <w:r w:rsidRPr="00F473C6">
        <w:rPr>
          <w:rFonts w:cs="B Zar" w:hint="cs"/>
          <w:sz w:val="24"/>
          <w:szCs w:val="24"/>
          <w:rtl/>
        </w:rPr>
        <w:t>تبصره</w:t>
      </w:r>
      <w:r w:rsidR="004148E2">
        <w:rPr>
          <w:rFonts w:cs="B Zar" w:hint="cs"/>
          <w:sz w:val="24"/>
          <w:szCs w:val="24"/>
          <w:rtl/>
        </w:rPr>
        <w:t>1</w:t>
      </w:r>
      <w:r w:rsidRPr="00F473C6">
        <w:rPr>
          <w:rFonts w:cs="B Zar" w:hint="cs"/>
          <w:sz w:val="24"/>
          <w:szCs w:val="24"/>
          <w:rtl/>
        </w:rPr>
        <w:t>- درج افیلیشن</w:t>
      </w:r>
      <w:r w:rsidR="00CF0C46" w:rsidRPr="00F473C6">
        <w:rPr>
          <w:rFonts w:cs="B Zar" w:hint="cs"/>
          <w:sz w:val="24"/>
          <w:szCs w:val="24"/>
          <w:rtl/>
        </w:rPr>
        <w:t xml:space="preserve"> صحیح</w:t>
      </w:r>
      <w:r w:rsidRPr="00F473C6">
        <w:rPr>
          <w:rFonts w:cs="B Zar" w:hint="cs"/>
          <w:sz w:val="24"/>
          <w:szCs w:val="24"/>
          <w:rtl/>
        </w:rPr>
        <w:t xml:space="preserve"> کمیته تحقیقات دانشجویی دانشگاه علوم پزشکی بیرجند برای دانشجویان  الزامی می باشد</w:t>
      </w:r>
      <w:r w:rsidR="004148E2">
        <w:rPr>
          <w:rFonts w:cs="B Zar" w:hint="cs"/>
          <w:sz w:val="24"/>
          <w:szCs w:val="24"/>
          <w:rtl/>
        </w:rPr>
        <w:t xml:space="preserve">، </w:t>
      </w:r>
      <w:r w:rsidR="004148E2" w:rsidRPr="004148E2">
        <w:rPr>
          <w:rFonts w:cs="B Zar" w:hint="cs"/>
          <w:color w:val="00B050"/>
          <w:sz w:val="24"/>
          <w:szCs w:val="24"/>
          <w:rtl/>
        </w:rPr>
        <w:t>در غیر اینصورت هیچ امتیازی تعلق نخواهد گرفت.</w:t>
      </w:r>
    </w:p>
    <w:p w:rsidR="00C0145B" w:rsidRPr="004148E2" w:rsidRDefault="004148E2" w:rsidP="004148E2">
      <w:pPr>
        <w:pStyle w:val="ListParagraph"/>
        <w:spacing w:after="0" w:line="240" w:lineRule="auto"/>
        <w:ind w:left="429"/>
        <w:jc w:val="both"/>
        <w:rPr>
          <w:rFonts w:cs="B Zar"/>
          <w:color w:val="00B050"/>
          <w:sz w:val="24"/>
          <w:szCs w:val="24"/>
          <w:rtl/>
        </w:rPr>
      </w:pPr>
      <w:r w:rsidRPr="004148E2">
        <w:rPr>
          <w:rFonts w:cs="B Zar" w:hint="cs"/>
          <w:color w:val="00B050"/>
          <w:sz w:val="24"/>
          <w:szCs w:val="24"/>
          <w:rtl/>
        </w:rPr>
        <w:t>تبصره2 -  لازم است دربخش تقدیر و تشکر به کد چهار رقمی طرح مصوب کمیته تحقیقات دانشجویی اشاره شده باشد، در غیراینصورت 50% امتیاز کسر خواهد شد.</w:t>
      </w:r>
    </w:p>
    <w:p w:rsidR="00C0145B" w:rsidRPr="004148E2" w:rsidRDefault="00C0145B" w:rsidP="00CD0D3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4148E2">
        <w:rPr>
          <w:rFonts w:cs="B Zar" w:hint="cs"/>
          <w:b/>
          <w:bCs/>
          <w:color w:val="FF0000"/>
          <w:sz w:val="24"/>
          <w:szCs w:val="24"/>
          <w:rtl/>
        </w:rPr>
        <w:t xml:space="preserve">امتیاز حاصل از فعالیت  توانمندسازی  </w:t>
      </w:r>
    </w:p>
    <w:p w:rsidR="00C0145B" w:rsidRPr="004148E2" w:rsidRDefault="00C0145B" w:rsidP="002E37DE">
      <w:pPr>
        <w:pStyle w:val="ListParagraph"/>
        <w:spacing w:after="0" w:line="240" w:lineRule="auto"/>
        <w:ind w:left="429"/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4148E2">
        <w:rPr>
          <w:rFonts w:cs="B Zar" w:hint="cs"/>
          <w:color w:val="FF0000"/>
          <w:sz w:val="24"/>
          <w:szCs w:val="24"/>
          <w:rtl/>
        </w:rPr>
        <w:t xml:space="preserve">در صورتی که دانشجو بتواند </w:t>
      </w:r>
      <w:r w:rsidR="005D2102" w:rsidRPr="004148E2">
        <w:rPr>
          <w:rFonts w:cs="B Zar" w:hint="cs"/>
          <w:color w:val="FF0000"/>
          <w:sz w:val="24"/>
          <w:szCs w:val="24"/>
          <w:rtl/>
        </w:rPr>
        <w:t>70 درصد</w:t>
      </w:r>
      <w:r w:rsidR="00112FCC" w:rsidRPr="004148E2">
        <w:rPr>
          <w:rFonts w:cs="B Zar" w:hint="cs"/>
          <w:color w:val="FF0000"/>
          <w:sz w:val="24"/>
          <w:szCs w:val="24"/>
          <w:rtl/>
        </w:rPr>
        <w:t xml:space="preserve"> </w:t>
      </w:r>
      <w:r w:rsidRPr="004148E2">
        <w:rPr>
          <w:rFonts w:cs="B Zar" w:hint="cs"/>
          <w:color w:val="FF0000"/>
          <w:sz w:val="24"/>
          <w:szCs w:val="24"/>
          <w:rtl/>
        </w:rPr>
        <w:t xml:space="preserve">از </w:t>
      </w:r>
      <w:r w:rsidR="00112FCC" w:rsidRPr="004148E2">
        <w:rPr>
          <w:rFonts w:cs="B Zar" w:hint="cs"/>
          <w:color w:val="FF0000"/>
          <w:sz w:val="24"/>
          <w:szCs w:val="24"/>
          <w:rtl/>
        </w:rPr>
        <w:t xml:space="preserve">مجموعه </w:t>
      </w:r>
      <w:r w:rsidRPr="004148E2">
        <w:rPr>
          <w:rFonts w:cs="B Zar" w:hint="cs"/>
          <w:color w:val="FF0000"/>
          <w:sz w:val="24"/>
          <w:szCs w:val="24"/>
          <w:rtl/>
        </w:rPr>
        <w:t xml:space="preserve">وبینارهای سالیانه </w:t>
      </w:r>
      <w:r w:rsidR="005A06A9" w:rsidRPr="004148E2">
        <w:rPr>
          <w:rFonts w:cs="B Zar" w:hint="cs"/>
          <w:color w:val="FF0000"/>
          <w:sz w:val="24"/>
          <w:szCs w:val="24"/>
          <w:rtl/>
        </w:rPr>
        <w:t xml:space="preserve">و دوره های آموزشی </w:t>
      </w:r>
      <w:r w:rsidRPr="004148E2">
        <w:rPr>
          <w:rFonts w:cs="B Zar" w:hint="cs"/>
          <w:color w:val="FF0000"/>
          <w:sz w:val="24"/>
          <w:szCs w:val="24"/>
          <w:rtl/>
        </w:rPr>
        <w:t>معرفی شده از سوی معاونت تحقیقات و فناوری دانشگاه علوم پزشکی بیرجند را با موفقیت بگذراند، به دانشجویان 5/1 امتیاز تعلق خواهد گرفت.</w:t>
      </w:r>
    </w:p>
    <w:p w:rsidR="00C0145B" w:rsidRPr="00F473C6" w:rsidRDefault="00C0145B" w:rsidP="00CD0D3A">
      <w:pPr>
        <w:pStyle w:val="ListParagraph"/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p w:rsidR="00C0145B" w:rsidRPr="00F473C6" w:rsidRDefault="00C0145B" w:rsidP="00CD0D3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  <w:r w:rsidRPr="00F473C6">
        <w:rPr>
          <w:rFonts w:cs="B Zar" w:hint="cs"/>
          <w:b/>
          <w:bCs/>
          <w:sz w:val="24"/>
          <w:szCs w:val="24"/>
          <w:rtl/>
        </w:rPr>
        <w:t>امتیاز حاصل از فعالیت اجرایی:</w:t>
      </w:r>
    </w:p>
    <w:p w:rsidR="00C0145B" w:rsidRPr="00F473C6" w:rsidRDefault="00C0145B" w:rsidP="00CD0D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sz w:val="24"/>
          <w:szCs w:val="24"/>
          <w:rtl/>
        </w:rPr>
        <w:t>دبیر و نائب دبیر کمیته تحقیقات دانشجویی دانشگاه علوم پزشکی بیرجند با تایید سرپرست کمیته تحقیقات دانشجویی دانشگاه، 2 امتیاز</w:t>
      </w:r>
    </w:p>
    <w:p w:rsidR="004148E2" w:rsidRPr="004148E2" w:rsidRDefault="004148E2" w:rsidP="004148E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color w:val="00B050"/>
          <w:sz w:val="24"/>
          <w:szCs w:val="24"/>
        </w:rPr>
      </w:pPr>
      <w:r w:rsidRPr="004148E2">
        <w:rPr>
          <w:rFonts w:cs="B Zar" w:hint="cs"/>
          <w:color w:val="00B050"/>
          <w:sz w:val="24"/>
          <w:szCs w:val="24"/>
          <w:rtl/>
        </w:rPr>
        <w:t>دبیران دانشکده ها 1.25 امتیاز</w:t>
      </w:r>
    </w:p>
    <w:p w:rsidR="00C0145B" w:rsidRDefault="00C0145B" w:rsidP="004148E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sz w:val="24"/>
          <w:szCs w:val="24"/>
          <w:rtl/>
        </w:rPr>
        <w:t>مسئول واحد (آموزش و توسعه، پژوهش، تحصیلات تکمیلی، فناوری اطلاعا</w:t>
      </w:r>
      <w:r w:rsidR="004148E2">
        <w:rPr>
          <w:rFonts w:cs="B Zar" w:hint="cs"/>
          <w:sz w:val="24"/>
          <w:szCs w:val="24"/>
          <w:rtl/>
        </w:rPr>
        <w:t>ت، انتشارات، زبان، یوسرن، پایش)</w:t>
      </w:r>
      <w:r w:rsidRPr="00F473C6">
        <w:rPr>
          <w:rFonts w:cs="B Zar" w:hint="cs"/>
          <w:sz w:val="24"/>
          <w:szCs w:val="24"/>
          <w:rtl/>
        </w:rPr>
        <w:t>،  با تایید سرپرست کمیته تحقیقات دانشجویی دانشگاه، 1 امتیاز</w:t>
      </w:r>
    </w:p>
    <w:p w:rsidR="00C0145B" w:rsidRPr="00F473C6" w:rsidRDefault="00C0145B" w:rsidP="00CD0D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sz w:val="24"/>
          <w:szCs w:val="24"/>
          <w:rtl/>
        </w:rPr>
        <w:t>عضو شورای مرکزی کمیته تحقیقات دانشجویی دانشگاه علوم پزشکی بیرجند با تایید سرپرست کمیته تحقیقات دانشجویی دانشگاه، 5/0 امتیاز</w:t>
      </w:r>
    </w:p>
    <w:p w:rsidR="00C0145B" w:rsidRPr="00F473C6" w:rsidRDefault="00C0145B" w:rsidP="00CD0D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sz w:val="24"/>
          <w:szCs w:val="24"/>
          <w:rtl/>
        </w:rPr>
        <w:t>عضو شورای پژوهشی کمیته تحقیقات دانشجویی دانشگاه علوم پزشکی بیرجند با تایید سرپرست کمیته تحقیقات دانشجویی دانشگاه، 5/0 امتیاز</w:t>
      </w:r>
    </w:p>
    <w:p w:rsidR="00C0145B" w:rsidRPr="00F473C6" w:rsidRDefault="00C0145B" w:rsidP="00CD0D3A">
      <w:pPr>
        <w:tabs>
          <w:tab w:val="right" w:pos="450"/>
        </w:tabs>
        <w:spacing w:after="0" w:line="240" w:lineRule="auto"/>
        <w:ind w:left="360"/>
        <w:jc w:val="both"/>
        <w:rPr>
          <w:rFonts w:cs="B Zar"/>
          <w:sz w:val="24"/>
          <w:szCs w:val="24"/>
          <w:rtl/>
        </w:rPr>
      </w:pPr>
      <w:r w:rsidRPr="00F473C6">
        <w:rPr>
          <w:rFonts w:cs="B Zar" w:hint="cs"/>
          <w:sz w:val="24"/>
          <w:szCs w:val="24"/>
          <w:rtl/>
        </w:rPr>
        <w:t>تبصره1- هر دانشجو هم زمان می تواند 2 طرح تحقیقاتی دانشجویی (به عنوان مجری) در حال اجرا داشته باشد.</w:t>
      </w:r>
    </w:p>
    <w:p w:rsidR="00F473C6" w:rsidRDefault="00C0145B" w:rsidP="00F473C6">
      <w:pPr>
        <w:tabs>
          <w:tab w:val="right" w:pos="450"/>
        </w:tabs>
        <w:spacing w:after="0" w:line="240" w:lineRule="auto"/>
        <w:ind w:left="360"/>
        <w:jc w:val="both"/>
        <w:rPr>
          <w:rFonts w:cs="B Zar"/>
          <w:sz w:val="24"/>
          <w:szCs w:val="24"/>
          <w:rtl/>
        </w:rPr>
      </w:pPr>
      <w:r w:rsidRPr="00F473C6">
        <w:rPr>
          <w:rFonts w:cs="B Zar" w:hint="cs"/>
          <w:sz w:val="24"/>
          <w:szCs w:val="24"/>
          <w:rtl/>
        </w:rPr>
        <w:t>تبصره</w:t>
      </w:r>
      <w:r w:rsidR="005E0548" w:rsidRPr="00F473C6">
        <w:rPr>
          <w:rFonts w:cs="B Zar" w:hint="cs"/>
          <w:sz w:val="24"/>
          <w:szCs w:val="24"/>
          <w:rtl/>
        </w:rPr>
        <w:t>2</w:t>
      </w:r>
      <w:r w:rsidRPr="00F473C6">
        <w:rPr>
          <w:rFonts w:cs="B Zar" w:hint="cs"/>
          <w:sz w:val="24"/>
          <w:szCs w:val="24"/>
          <w:rtl/>
        </w:rPr>
        <w:t>- امتیاز پژوهشی مقالات به دانشجویانی تعلق خواهد گرفت که اسامی آنها در طرح های تحقیقاتی مصوب به عنوان مجری و یا همکار درج شده باشد.</w:t>
      </w:r>
    </w:p>
    <w:p w:rsidR="007C5854" w:rsidRPr="00F473C6" w:rsidRDefault="00027645" w:rsidP="00F473C6">
      <w:pPr>
        <w:tabs>
          <w:tab w:val="right" w:pos="450"/>
        </w:tabs>
        <w:spacing w:after="0" w:line="240" w:lineRule="auto"/>
        <w:ind w:left="360"/>
        <w:jc w:val="both"/>
        <w:rPr>
          <w:rFonts w:cs="B Zar"/>
          <w:b/>
          <w:bCs/>
          <w:sz w:val="24"/>
          <w:szCs w:val="24"/>
          <w:rtl/>
        </w:rPr>
      </w:pPr>
      <w:r w:rsidRPr="00F473C6">
        <w:rPr>
          <w:rFonts w:cs="B Zar" w:hint="cs"/>
          <w:b/>
          <w:bCs/>
          <w:sz w:val="24"/>
          <w:szCs w:val="24"/>
          <w:rtl/>
        </w:rPr>
        <w:t xml:space="preserve">8) گرنت </w:t>
      </w:r>
      <w:r w:rsidR="00EE69C8" w:rsidRPr="00F473C6">
        <w:rPr>
          <w:rFonts w:cs="B Zar" w:hint="cs"/>
          <w:b/>
          <w:bCs/>
          <w:sz w:val="24"/>
          <w:szCs w:val="24"/>
          <w:rtl/>
        </w:rPr>
        <w:t>کارکنان غیر هیأت علمی</w:t>
      </w:r>
    </w:p>
    <w:p w:rsidR="008C7685" w:rsidRPr="00F473C6" w:rsidRDefault="008C7685" w:rsidP="005A06A9">
      <w:pPr>
        <w:pStyle w:val="ListParagraph"/>
        <w:numPr>
          <w:ilvl w:val="0"/>
          <w:numId w:val="11"/>
        </w:numPr>
        <w:tabs>
          <w:tab w:val="right" w:pos="450"/>
        </w:tabs>
        <w:spacing w:after="0" w:line="240" w:lineRule="auto"/>
        <w:ind w:left="540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b/>
          <w:bCs/>
          <w:sz w:val="24"/>
          <w:szCs w:val="24"/>
          <w:rtl/>
        </w:rPr>
        <w:t>گرنت</w:t>
      </w:r>
      <w:r w:rsidR="0087541C" w:rsidRPr="00F473C6">
        <w:rPr>
          <w:rFonts w:cs="B Zar" w:hint="cs"/>
          <w:b/>
          <w:bCs/>
          <w:sz w:val="24"/>
          <w:szCs w:val="24"/>
          <w:rtl/>
        </w:rPr>
        <w:t xml:space="preserve"> اولین پورپوزال ارسالی</w:t>
      </w:r>
      <w:r w:rsidRPr="00F473C6">
        <w:rPr>
          <w:rFonts w:cs="B Zar" w:hint="cs"/>
          <w:b/>
          <w:bCs/>
          <w:sz w:val="24"/>
          <w:szCs w:val="24"/>
          <w:rtl/>
        </w:rPr>
        <w:t>:</w:t>
      </w:r>
      <w:r w:rsidRPr="00F473C6">
        <w:rPr>
          <w:rFonts w:cs="B Zar" w:hint="cs"/>
          <w:sz w:val="24"/>
          <w:szCs w:val="24"/>
          <w:rtl/>
        </w:rPr>
        <w:t xml:space="preserve"> اعتباری که به منظور تشویق کارکنان در اجرای اولین طرح تحقیقاتی تحت عنوان</w:t>
      </w:r>
      <w:r w:rsidR="0087541C" w:rsidRPr="00F473C6">
        <w:rPr>
          <w:rFonts w:cs="B Zar" w:hint="cs"/>
          <w:sz w:val="24"/>
          <w:szCs w:val="24"/>
          <w:rtl/>
        </w:rPr>
        <w:t xml:space="preserve"> اولین پروپوزال ارسالی</w:t>
      </w:r>
      <w:r w:rsidRPr="00F473C6">
        <w:rPr>
          <w:rFonts w:cs="B Zar" w:hint="cs"/>
          <w:sz w:val="24"/>
          <w:szCs w:val="24"/>
          <w:rtl/>
        </w:rPr>
        <w:t xml:space="preserve"> اعطا می شود. میزان این گرنت برای کلیه کارکنان</w:t>
      </w:r>
      <w:r w:rsidR="005A06A9" w:rsidRPr="00F473C6">
        <w:rPr>
          <w:rFonts w:cs="B Zar" w:hint="cs"/>
          <w:sz w:val="24"/>
          <w:szCs w:val="24"/>
          <w:rtl/>
        </w:rPr>
        <w:t xml:space="preserve"> کارشناسی </w:t>
      </w:r>
      <w:r w:rsidR="0087541C" w:rsidRPr="00F473C6">
        <w:rPr>
          <w:rFonts w:cs="B Zar" w:hint="cs"/>
          <w:sz w:val="24"/>
          <w:szCs w:val="24"/>
          <w:rtl/>
        </w:rPr>
        <w:t>به بالا</w:t>
      </w:r>
      <w:r w:rsidRPr="00F473C6">
        <w:rPr>
          <w:rFonts w:cs="B Zar" w:hint="cs"/>
          <w:sz w:val="24"/>
          <w:szCs w:val="24"/>
          <w:rtl/>
        </w:rPr>
        <w:t xml:space="preserve"> 30 میلیون ریال می باشد.</w:t>
      </w:r>
    </w:p>
    <w:p w:rsidR="00EC367F" w:rsidRPr="00F473C6" w:rsidRDefault="00EC367F" w:rsidP="00CD0D3A">
      <w:pPr>
        <w:pStyle w:val="ListParagraph"/>
        <w:numPr>
          <w:ilvl w:val="0"/>
          <w:numId w:val="11"/>
        </w:numPr>
        <w:tabs>
          <w:tab w:val="right" w:pos="450"/>
        </w:tabs>
        <w:spacing w:after="0" w:line="240" w:lineRule="auto"/>
        <w:ind w:left="540"/>
        <w:jc w:val="both"/>
        <w:rPr>
          <w:rFonts w:cs="B Zar"/>
          <w:b/>
          <w:bCs/>
          <w:sz w:val="24"/>
          <w:szCs w:val="24"/>
        </w:rPr>
      </w:pPr>
      <w:r w:rsidRPr="00F473C6">
        <w:rPr>
          <w:rFonts w:cs="B Zar" w:hint="cs"/>
          <w:b/>
          <w:bCs/>
          <w:sz w:val="24"/>
          <w:szCs w:val="24"/>
          <w:rtl/>
        </w:rPr>
        <w:t>امتیاز حاصل از فعالیت پژوهشی:</w:t>
      </w:r>
    </w:p>
    <w:p w:rsidR="00CD0D3A" w:rsidRPr="00F473C6" w:rsidRDefault="00EC367F" w:rsidP="00F473C6">
      <w:pPr>
        <w:tabs>
          <w:tab w:val="right" w:pos="450"/>
        </w:tabs>
        <w:spacing w:after="0" w:line="240" w:lineRule="auto"/>
        <w:jc w:val="both"/>
        <w:rPr>
          <w:rFonts w:cs="B Zar"/>
          <w:sz w:val="24"/>
          <w:szCs w:val="24"/>
        </w:rPr>
      </w:pPr>
      <w:r w:rsidRPr="00F473C6">
        <w:rPr>
          <w:rFonts w:cs="B Zar" w:hint="cs"/>
          <w:sz w:val="24"/>
          <w:szCs w:val="24"/>
          <w:rtl/>
        </w:rPr>
        <w:t xml:space="preserve">اگر کارمند نویسنده مسئول باشد در صورت چاپ مقالات در مجلات </w:t>
      </w:r>
      <w:r w:rsidRPr="00F473C6">
        <w:rPr>
          <w:rFonts w:asciiTheme="majorBidi" w:hAnsiTheme="majorBidi" w:cs="B Zar"/>
          <w:sz w:val="24"/>
          <w:szCs w:val="24"/>
        </w:rPr>
        <w:t>ISI</w:t>
      </w:r>
      <w:r w:rsidRPr="00F473C6">
        <w:rPr>
          <w:rFonts w:cs="B Zar" w:hint="cs"/>
          <w:sz w:val="24"/>
          <w:szCs w:val="24"/>
          <w:rtl/>
        </w:rPr>
        <w:t xml:space="preserve">، 3 امتیاز، در صورت چاپ مقاله در مجلات  </w:t>
      </w:r>
      <w:r w:rsidRPr="00F473C6">
        <w:rPr>
          <w:rFonts w:asciiTheme="majorBidi" w:hAnsiTheme="majorBidi" w:cs="B Zar"/>
          <w:sz w:val="24"/>
          <w:szCs w:val="24"/>
        </w:rPr>
        <w:t>PubMed</w:t>
      </w:r>
      <w:r w:rsidRPr="00F473C6">
        <w:rPr>
          <w:rFonts w:cs="B Zar" w:hint="cs"/>
          <w:sz w:val="24"/>
          <w:szCs w:val="24"/>
          <w:rtl/>
        </w:rPr>
        <w:t xml:space="preserve"> و </w:t>
      </w:r>
      <w:r w:rsidRPr="00F473C6">
        <w:rPr>
          <w:rFonts w:asciiTheme="majorBidi" w:hAnsiTheme="majorBidi" w:cs="B Zar"/>
          <w:sz w:val="24"/>
          <w:szCs w:val="24"/>
        </w:rPr>
        <w:t>Scopus</w:t>
      </w:r>
      <w:r w:rsidRPr="00F473C6">
        <w:rPr>
          <w:rFonts w:cs="B Zar" w:hint="cs"/>
          <w:sz w:val="24"/>
          <w:szCs w:val="24"/>
          <w:rtl/>
        </w:rPr>
        <w:t xml:space="preserve"> 5/1 امتیاز و در صورتی که کارمند نویسنده </w:t>
      </w:r>
      <w:r w:rsidR="001A2F93" w:rsidRPr="00F473C6">
        <w:rPr>
          <w:rFonts w:cs="B Zar" w:hint="cs"/>
          <w:sz w:val="24"/>
          <w:szCs w:val="24"/>
          <w:rtl/>
        </w:rPr>
        <w:t xml:space="preserve">اول باشد 20 درصد و نویسنده </w:t>
      </w:r>
      <w:r w:rsidRPr="00F473C6">
        <w:rPr>
          <w:rFonts w:cs="B Zar" w:hint="cs"/>
          <w:sz w:val="24"/>
          <w:szCs w:val="24"/>
          <w:rtl/>
        </w:rPr>
        <w:t xml:space="preserve">دوم </w:t>
      </w:r>
      <w:r w:rsidR="005A06A9" w:rsidRPr="00F473C6">
        <w:rPr>
          <w:rFonts w:cs="B Zar" w:hint="cs"/>
          <w:sz w:val="24"/>
          <w:szCs w:val="24"/>
          <w:rtl/>
        </w:rPr>
        <w:t xml:space="preserve">به بعد </w:t>
      </w:r>
      <w:r w:rsidR="001A2F93" w:rsidRPr="00F473C6">
        <w:rPr>
          <w:rFonts w:cs="B Zar" w:hint="cs"/>
          <w:sz w:val="24"/>
          <w:szCs w:val="24"/>
          <w:rtl/>
        </w:rPr>
        <w:t>امتیازی تعلق نمی گیرد</w:t>
      </w:r>
      <w:r w:rsidRPr="00F473C6">
        <w:rPr>
          <w:rFonts w:cs="B Zar" w:hint="cs"/>
          <w:sz w:val="24"/>
          <w:szCs w:val="24"/>
          <w:rtl/>
        </w:rPr>
        <w:t>.</w:t>
      </w:r>
    </w:p>
    <w:sectPr w:rsidR="00CD0D3A" w:rsidRPr="00F473C6" w:rsidSect="00F065BB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D3" w:rsidRDefault="003423D3" w:rsidP="00AD124E">
      <w:pPr>
        <w:spacing w:after="0" w:line="240" w:lineRule="auto"/>
      </w:pPr>
      <w:r>
        <w:separator/>
      </w:r>
    </w:p>
  </w:endnote>
  <w:endnote w:type="continuationSeparator" w:id="0">
    <w:p w:rsidR="003423D3" w:rsidRDefault="003423D3" w:rsidP="00A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59582121"/>
      <w:docPartObj>
        <w:docPartGallery w:val="Page Numbers (Bottom of Page)"/>
        <w:docPartUnique/>
      </w:docPartObj>
    </w:sdtPr>
    <w:sdtEndPr>
      <w:rPr>
        <w:rFonts w:cs="B Zar"/>
        <w:noProof/>
      </w:rPr>
    </w:sdtEndPr>
    <w:sdtContent>
      <w:p w:rsidR="00AD124E" w:rsidRPr="00AD124E" w:rsidRDefault="00AD124E">
        <w:pPr>
          <w:pStyle w:val="Footer"/>
          <w:jc w:val="center"/>
          <w:rPr>
            <w:rFonts w:cs="B Zar"/>
          </w:rPr>
        </w:pPr>
        <w:r w:rsidRPr="00AD124E">
          <w:rPr>
            <w:rFonts w:cs="B Zar"/>
          </w:rPr>
          <w:fldChar w:fldCharType="begin"/>
        </w:r>
        <w:r w:rsidRPr="00AD124E">
          <w:rPr>
            <w:rFonts w:cs="B Zar"/>
          </w:rPr>
          <w:instrText xml:space="preserve"> PAGE   \* MERGEFORMAT </w:instrText>
        </w:r>
        <w:r w:rsidRPr="00AD124E">
          <w:rPr>
            <w:rFonts w:cs="B Zar"/>
          </w:rPr>
          <w:fldChar w:fldCharType="separate"/>
        </w:r>
        <w:r w:rsidR="00D65588">
          <w:rPr>
            <w:rFonts w:cs="B Zar"/>
            <w:noProof/>
            <w:rtl/>
          </w:rPr>
          <w:t>8</w:t>
        </w:r>
        <w:r w:rsidRPr="00AD124E">
          <w:rPr>
            <w:rFonts w:cs="B Zar"/>
            <w:noProof/>
          </w:rPr>
          <w:fldChar w:fldCharType="end"/>
        </w:r>
      </w:p>
    </w:sdtContent>
  </w:sdt>
  <w:p w:rsidR="00AD124E" w:rsidRDefault="00AD1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D3" w:rsidRDefault="003423D3" w:rsidP="00AD124E">
      <w:pPr>
        <w:spacing w:after="0" w:line="240" w:lineRule="auto"/>
      </w:pPr>
      <w:r>
        <w:separator/>
      </w:r>
    </w:p>
  </w:footnote>
  <w:footnote w:type="continuationSeparator" w:id="0">
    <w:p w:rsidR="003423D3" w:rsidRDefault="003423D3" w:rsidP="00A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2A7"/>
    <w:multiLevelType w:val="hybridMultilevel"/>
    <w:tmpl w:val="D4D4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74CD"/>
    <w:multiLevelType w:val="hybridMultilevel"/>
    <w:tmpl w:val="06EC0512"/>
    <w:lvl w:ilvl="0" w:tplc="4CE43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7E32"/>
    <w:multiLevelType w:val="hybridMultilevel"/>
    <w:tmpl w:val="3A9CC7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3254"/>
    <w:multiLevelType w:val="hybridMultilevel"/>
    <w:tmpl w:val="DA94E05A"/>
    <w:lvl w:ilvl="0" w:tplc="8734657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41EC0"/>
    <w:multiLevelType w:val="hybridMultilevel"/>
    <w:tmpl w:val="9FAE6D9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C5345B4"/>
    <w:multiLevelType w:val="hybridMultilevel"/>
    <w:tmpl w:val="7EF02DB4"/>
    <w:lvl w:ilvl="0" w:tplc="DD2EA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91466"/>
    <w:multiLevelType w:val="hybridMultilevel"/>
    <w:tmpl w:val="7EF02DB4"/>
    <w:lvl w:ilvl="0" w:tplc="DD2EA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F4564"/>
    <w:multiLevelType w:val="hybridMultilevel"/>
    <w:tmpl w:val="3700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3D8B"/>
    <w:multiLevelType w:val="hybridMultilevel"/>
    <w:tmpl w:val="29088314"/>
    <w:lvl w:ilvl="0" w:tplc="5AF84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67496"/>
    <w:multiLevelType w:val="hybridMultilevel"/>
    <w:tmpl w:val="1C7C3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B22D47"/>
    <w:multiLevelType w:val="hybridMultilevel"/>
    <w:tmpl w:val="DA8E32AA"/>
    <w:lvl w:ilvl="0" w:tplc="315283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7948DD"/>
    <w:multiLevelType w:val="hybridMultilevel"/>
    <w:tmpl w:val="4B7098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D3"/>
    <w:rsid w:val="00001D24"/>
    <w:rsid w:val="0001402B"/>
    <w:rsid w:val="00024C28"/>
    <w:rsid w:val="00027645"/>
    <w:rsid w:val="00081632"/>
    <w:rsid w:val="00097E7E"/>
    <w:rsid w:val="000D1D6E"/>
    <w:rsid w:val="000D3C15"/>
    <w:rsid w:val="000D60C9"/>
    <w:rsid w:val="000F2669"/>
    <w:rsid w:val="00102B34"/>
    <w:rsid w:val="00112FCC"/>
    <w:rsid w:val="001A2677"/>
    <w:rsid w:val="001A2F93"/>
    <w:rsid w:val="001A38BA"/>
    <w:rsid w:val="001D7FE6"/>
    <w:rsid w:val="001F396A"/>
    <w:rsid w:val="00210E21"/>
    <w:rsid w:val="00237947"/>
    <w:rsid w:val="00241439"/>
    <w:rsid w:val="00252136"/>
    <w:rsid w:val="00252CEA"/>
    <w:rsid w:val="002576C8"/>
    <w:rsid w:val="002E37DE"/>
    <w:rsid w:val="00322E71"/>
    <w:rsid w:val="003423D3"/>
    <w:rsid w:val="00344104"/>
    <w:rsid w:val="00356960"/>
    <w:rsid w:val="003C02BE"/>
    <w:rsid w:val="00400A80"/>
    <w:rsid w:val="004148E2"/>
    <w:rsid w:val="004434E3"/>
    <w:rsid w:val="004632AD"/>
    <w:rsid w:val="004A4322"/>
    <w:rsid w:val="004C2D14"/>
    <w:rsid w:val="004F0981"/>
    <w:rsid w:val="005108EA"/>
    <w:rsid w:val="00540EEA"/>
    <w:rsid w:val="00570080"/>
    <w:rsid w:val="00586D9E"/>
    <w:rsid w:val="005A06A9"/>
    <w:rsid w:val="005A2E16"/>
    <w:rsid w:val="005B0CD3"/>
    <w:rsid w:val="005C7D4C"/>
    <w:rsid w:val="005D2102"/>
    <w:rsid w:val="005E0548"/>
    <w:rsid w:val="00602792"/>
    <w:rsid w:val="006263FB"/>
    <w:rsid w:val="006310D8"/>
    <w:rsid w:val="00680D20"/>
    <w:rsid w:val="00686A52"/>
    <w:rsid w:val="006A437D"/>
    <w:rsid w:val="006B3371"/>
    <w:rsid w:val="006B5425"/>
    <w:rsid w:val="006F670B"/>
    <w:rsid w:val="00766041"/>
    <w:rsid w:val="00784A65"/>
    <w:rsid w:val="00786831"/>
    <w:rsid w:val="00790BA9"/>
    <w:rsid w:val="00795E0D"/>
    <w:rsid w:val="007C3082"/>
    <w:rsid w:val="007C5854"/>
    <w:rsid w:val="007C764F"/>
    <w:rsid w:val="007E2A3C"/>
    <w:rsid w:val="00805302"/>
    <w:rsid w:val="00810562"/>
    <w:rsid w:val="008328EA"/>
    <w:rsid w:val="00837F59"/>
    <w:rsid w:val="00852808"/>
    <w:rsid w:val="00856A03"/>
    <w:rsid w:val="0087541C"/>
    <w:rsid w:val="00893464"/>
    <w:rsid w:val="008B0F4D"/>
    <w:rsid w:val="008C7685"/>
    <w:rsid w:val="00920FC1"/>
    <w:rsid w:val="00921773"/>
    <w:rsid w:val="00946761"/>
    <w:rsid w:val="00973FD9"/>
    <w:rsid w:val="009B1DFC"/>
    <w:rsid w:val="009D7787"/>
    <w:rsid w:val="00A04C22"/>
    <w:rsid w:val="00A17609"/>
    <w:rsid w:val="00A34DC1"/>
    <w:rsid w:val="00A86E91"/>
    <w:rsid w:val="00A93433"/>
    <w:rsid w:val="00AA60E9"/>
    <w:rsid w:val="00AA6BDD"/>
    <w:rsid w:val="00AD124E"/>
    <w:rsid w:val="00B11276"/>
    <w:rsid w:val="00B32E35"/>
    <w:rsid w:val="00B80A27"/>
    <w:rsid w:val="00B92A46"/>
    <w:rsid w:val="00B974F5"/>
    <w:rsid w:val="00BA3C22"/>
    <w:rsid w:val="00BA410A"/>
    <w:rsid w:val="00BD1C0E"/>
    <w:rsid w:val="00C0145B"/>
    <w:rsid w:val="00C03234"/>
    <w:rsid w:val="00C31065"/>
    <w:rsid w:val="00C40A89"/>
    <w:rsid w:val="00C51B9B"/>
    <w:rsid w:val="00C54574"/>
    <w:rsid w:val="00C61314"/>
    <w:rsid w:val="00C66C29"/>
    <w:rsid w:val="00C83338"/>
    <w:rsid w:val="00CA326C"/>
    <w:rsid w:val="00CB6451"/>
    <w:rsid w:val="00CB686E"/>
    <w:rsid w:val="00CC7BB0"/>
    <w:rsid w:val="00CD0D3A"/>
    <w:rsid w:val="00CD5883"/>
    <w:rsid w:val="00CE5C08"/>
    <w:rsid w:val="00CF0C46"/>
    <w:rsid w:val="00D107DF"/>
    <w:rsid w:val="00D2090F"/>
    <w:rsid w:val="00D336E5"/>
    <w:rsid w:val="00D45308"/>
    <w:rsid w:val="00D65588"/>
    <w:rsid w:val="00D765CE"/>
    <w:rsid w:val="00DD5ACB"/>
    <w:rsid w:val="00E15F80"/>
    <w:rsid w:val="00E20675"/>
    <w:rsid w:val="00E24AFA"/>
    <w:rsid w:val="00E24DB2"/>
    <w:rsid w:val="00E37F73"/>
    <w:rsid w:val="00E72F59"/>
    <w:rsid w:val="00EC367F"/>
    <w:rsid w:val="00ED784C"/>
    <w:rsid w:val="00EE69C8"/>
    <w:rsid w:val="00F065BB"/>
    <w:rsid w:val="00F2434F"/>
    <w:rsid w:val="00F33212"/>
    <w:rsid w:val="00F36F18"/>
    <w:rsid w:val="00F373EC"/>
    <w:rsid w:val="00F473C6"/>
    <w:rsid w:val="00F84576"/>
    <w:rsid w:val="00FC5B23"/>
    <w:rsid w:val="00FE378D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C9"/>
    <w:pPr>
      <w:ind w:left="720"/>
      <w:contextualSpacing/>
    </w:pPr>
  </w:style>
  <w:style w:type="table" w:styleId="TableGrid">
    <w:name w:val="Table Grid"/>
    <w:basedOn w:val="TableNormal"/>
    <w:uiPriority w:val="39"/>
    <w:rsid w:val="005A2E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4E"/>
  </w:style>
  <w:style w:type="paragraph" w:styleId="Footer">
    <w:name w:val="footer"/>
    <w:basedOn w:val="Normal"/>
    <w:link w:val="FooterChar"/>
    <w:uiPriority w:val="99"/>
    <w:unhideWhenUsed/>
    <w:rsid w:val="00AD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C9"/>
    <w:pPr>
      <w:ind w:left="720"/>
      <w:contextualSpacing/>
    </w:pPr>
  </w:style>
  <w:style w:type="table" w:styleId="TableGrid">
    <w:name w:val="Table Grid"/>
    <w:basedOn w:val="TableNormal"/>
    <w:uiPriority w:val="39"/>
    <w:rsid w:val="005A2E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4E"/>
  </w:style>
  <w:style w:type="paragraph" w:styleId="Footer">
    <w:name w:val="footer"/>
    <w:basedOn w:val="Normal"/>
    <w:link w:val="FooterChar"/>
    <w:uiPriority w:val="99"/>
    <w:unhideWhenUsed/>
    <w:rsid w:val="00AD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48B6-890D-46D9-982A-304B9F08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5239325626</dc:creator>
  <cp:lastModifiedBy>حسين الهي شيروان</cp:lastModifiedBy>
  <cp:revision>118</cp:revision>
  <cp:lastPrinted>2022-01-11T04:10:00Z</cp:lastPrinted>
  <dcterms:created xsi:type="dcterms:W3CDTF">2020-10-11T08:10:00Z</dcterms:created>
  <dcterms:modified xsi:type="dcterms:W3CDTF">2022-01-19T11:02:00Z</dcterms:modified>
</cp:coreProperties>
</file>